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EC6662" w:rsidRDefault="00944C12">
      <w:pPr>
        <w:widowControl w:val="0"/>
        <w:pBdr>
          <w:top w:val="nil"/>
          <w:left w:val="nil"/>
          <w:bottom w:val="nil"/>
          <w:right w:val="nil"/>
          <w:between w:val="nil"/>
        </w:pBdr>
        <w:spacing w:after="0" w:line="276" w:lineRule="auto"/>
      </w:pPr>
      <w:r>
        <w:pict w14:anchorId="1AE4EE7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58240;visibility:hidden">
            <o:lock v:ext="edit" selection="t"/>
          </v:shape>
        </w:pict>
      </w:r>
    </w:p>
    <w:p w14:paraId="00000002" w14:textId="77777777" w:rsidR="00EC6662" w:rsidRDefault="00EC6662"/>
    <w:p w14:paraId="00000003" w14:textId="77777777" w:rsidR="00EC6662" w:rsidRDefault="003908DB">
      <w:pPr>
        <w:keepNext/>
        <w:keepLines/>
        <w:pBdr>
          <w:top w:val="nil"/>
          <w:left w:val="nil"/>
          <w:bottom w:val="nil"/>
          <w:right w:val="nil"/>
          <w:between w:val="nil"/>
        </w:pBdr>
        <w:spacing w:before="240" w:after="0"/>
        <w:rPr>
          <w:color w:val="2F5496"/>
          <w:sz w:val="32"/>
          <w:szCs w:val="32"/>
        </w:rPr>
      </w:pPr>
      <w:r>
        <w:rPr>
          <w:noProof/>
        </w:rPr>
        <w:drawing>
          <wp:anchor distT="0" distB="0" distL="114300" distR="114300" simplePos="0" relativeHeight="251657216" behindDoc="0" locked="0" layoutInCell="1" hidden="0" allowOverlap="1" wp14:anchorId="2DF5C6B2" wp14:editId="48D46584">
            <wp:simplePos x="0" y="0"/>
            <wp:positionH relativeFrom="column">
              <wp:posOffset>-550453</wp:posOffset>
            </wp:positionH>
            <wp:positionV relativeFrom="paragraph">
              <wp:posOffset>-571499</wp:posOffset>
            </wp:positionV>
            <wp:extent cx="4107180" cy="1623060"/>
            <wp:effectExtent l="0" t="0" r="0" b="0"/>
            <wp:wrapNone/>
            <wp:docPr id="8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
                    <a:srcRect/>
                    <a:stretch>
                      <a:fillRect/>
                    </a:stretch>
                  </pic:blipFill>
                  <pic:spPr>
                    <a:xfrm>
                      <a:off x="0" y="0"/>
                      <a:ext cx="4107180" cy="1623060"/>
                    </a:xfrm>
                    <a:prstGeom prst="rect">
                      <a:avLst/>
                    </a:prstGeom>
                    <a:ln/>
                  </pic:spPr>
                </pic:pic>
              </a:graphicData>
            </a:graphic>
          </wp:anchor>
        </w:drawing>
      </w:r>
    </w:p>
    <w:p w14:paraId="00000004" w14:textId="77777777" w:rsidR="00EC6662" w:rsidRDefault="00EC6662">
      <w:pPr>
        <w:jc w:val="center"/>
        <w:rPr>
          <w:sz w:val="36"/>
          <w:szCs w:val="36"/>
        </w:rPr>
      </w:pPr>
    </w:p>
    <w:p w14:paraId="00000005" w14:textId="77777777" w:rsidR="00EC6662" w:rsidRDefault="00EC6662">
      <w:pPr>
        <w:jc w:val="center"/>
        <w:rPr>
          <w:sz w:val="36"/>
          <w:szCs w:val="36"/>
        </w:rPr>
      </w:pPr>
    </w:p>
    <w:p w14:paraId="00000006" w14:textId="77777777" w:rsidR="00EC6662" w:rsidRDefault="00EC6662">
      <w:pPr>
        <w:jc w:val="center"/>
        <w:rPr>
          <w:sz w:val="36"/>
          <w:szCs w:val="36"/>
        </w:rPr>
      </w:pPr>
    </w:p>
    <w:p w14:paraId="00000007" w14:textId="77777777" w:rsidR="00EC6662" w:rsidRDefault="00EC6662">
      <w:pPr>
        <w:jc w:val="center"/>
        <w:rPr>
          <w:sz w:val="36"/>
          <w:szCs w:val="36"/>
        </w:rPr>
      </w:pPr>
    </w:p>
    <w:p w14:paraId="00000008" w14:textId="77777777" w:rsidR="00EC6662" w:rsidRDefault="003908DB">
      <w:pPr>
        <w:jc w:val="center"/>
        <w:rPr>
          <w:sz w:val="36"/>
          <w:szCs w:val="36"/>
        </w:rPr>
      </w:pPr>
      <w:r>
        <w:rPr>
          <w:sz w:val="36"/>
          <w:szCs w:val="36"/>
        </w:rPr>
        <w:t xml:space="preserve">Applied Data Science Master’s degree </w:t>
      </w:r>
      <w:proofErr w:type="spellStart"/>
      <w:r>
        <w:rPr>
          <w:sz w:val="36"/>
          <w:szCs w:val="36"/>
        </w:rPr>
        <w:t>programme</w:t>
      </w:r>
      <w:proofErr w:type="spellEnd"/>
    </w:p>
    <w:p w14:paraId="00000009" w14:textId="77777777" w:rsidR="00EC6662" w:rsidRDefault="00EC6662">
      <w:pPr>
        <w:jc w:val="center"/>
        <w:rPr>
          <w:sz w:val="36"/>
          <w:szCs w:val="36"/>
        </w:rPr>
      </w:pPr>
    </w:p>
    <w:p w14:paraId="0000000A" w14:textId="77777777" w:rsidR="00EC6662" w:rsidRDefault="003908DB">
      <w:pPr>
        <w:jc w:val="center"/>
        <w:rPr>
          <w:sz w:val="36"/>
          <w:szCs w:val="36"/>
        </w:rPr>
      </w:pPr>
      <w:r>
        <w:rPr>
          <w:sz w:val="36"/>
          <w:szCs w:val="36"/>
        </w:rPr>
        <w:t>Spatial Data Analysis and Simulation Modelling course</w:t>
      </w:r>
    </w:p>
    <w:p w14:paraId="0000000B" w14:textId="77777777" w:rsidR="00EC6662" w:rsidRDefault="00EC6662">
      <w:pPr>
        <w:jc w:val="center"/>
        <w:rPr>
          <w:sz w:val="36"/>
          <w:szCs w:val="36"/>
        </w:rPr>
      </w:pPr>
    </w:p>
    <w:p w14:paraId="0000000C" w14:textId="407E268F" w:rsidR="00EC6662" w:rsidRDefault="001A4CC6">
      <w:pPr>
        <w:jc w:val="center"/>
        <w:rPr>
          <w:b/>
          <w:sz w:val="36"/>
          <w:szCs w:val="36"/>
        </w:rPr>
      </w:pPr>
      <w:r>
        <w:rPr>
          <w:sz w:val="36"/>
          <w:szCs w:val="36"/>
        </w:rPr>
        <w:t>Submission template</w:t>
      </w:r>
      <w:r w:rsidR="003908DB">
        <w:rPr>
          <w:sz w:val="36"/>
          <w:szCs w:val="36"/>
        </w:rPr>
        <w:t xml:space="preserve"> for Lab 2.1: </w:t>
      </w:r>
      <w:r w:rsidR="003908DB">
        <w:rPr>
          <w:sz w:val="36"/>
          <w:szCs w:val="36"/>
        </w:rPr>
        <w:br/>
      </w:r>
      <w:r w:rsidR="003908DB">
        <w:rPr>
          <w:b/>
          <w:sz w:val="36"/>
          <w:szCs w:val="36"/>
        </w:rPr>
        <w:t>core concepts, data models and measurement levels</w:t>
      </w:r>
    </w:p>
    <w:p w14:paraId="0000000D" w14:textId="77777777" w:rsidR="00EC6662" w:rsidRDefault="00EC6662"/>
    <w:p w14:paraId="0000000E" w14:textId="77777777" w:rsidR="00EC6662" w:rsidRDefault="00EC6662"/>
    <w:p w14:paraId="0000000F" w14:textId="6121AC1F" w:rsidR="00EC6662" w:rsidRPr="007E0D71" w:rsidRDefault="003908DB">
      <w:pPr>
        <w:rPr>
          <w:lang w:val="fr-FR"/>
        </w:rPr>
      </w:pPr>
      <w:r w:rsidRPr="007E0D71">
        <w:rPr>
          <w:lang w:val="fr-FR"/>
        </w:rPr>
        <w:t xml:space="preserve">Document version: </w:t>
      </w:r>
      <w:r w:rsidR="004E0345" w:rsidRPr="007E0D71">
        <w:rPr>
          <w:lang w:val="fr-FR"/>
        </w:rPr>
        <w:t>1</w:t>
      </w:r>
      <w:r w:rsidRPr="007E0D71">
        <w:rPr>
          <w:lang w:val="fr-FR"/>
        </w:rPr>
        <w:t>.</w:t>
      </w:r>
      <w:r w:rsidR="004E0345" w:rsidRPr="007E0D71">
        <w:rPr>
          <w:lang w:val="fr-FR"/>
        </w:rPr>
        <w:t>0</w:t>
      </w:r>
    </w:p>
    <w:p w14:paraId="00000010" w14:textId="26328A80" w:rsidR="00EC6662" w:rsidRPr="007E0D71" w:rsidRDefault="003908DB">
      <w:pPr>
        <w:rPr>
          <w:lang w:val="fr-FR"/>
        </w:rPr>
      </w:pPr>
      <w:r w:rsidRPr="007E0D71">
        <w:rPr>
          <w:lang w:val="fr-FR"/>
        </w:rPr>
        <w:t xml:space="preserve">Document </w:t>
      </w:r>
      <w:proofErr w:type="spellStart"/>
      <w:r w:rsidRPr="007E0D71">
        <w:rPr>
          <w:lang w:val="fr-FR"/>
        </w:rPr>
        <w:t>modified</w:t>
      </w:r>
      <w:proofErr w:type="spellEnd"/>
      <w:r w:rsidRPr="007E0D71">
        <w:rPr>
          <w:lang w:val="fr-FR"/>
        </w:rPr>
        <w:t>: 2020.10.1</w:t>
      </w:r>
      <w:r w:rsidR="004E0345" w:rsidRPr="007E0D71">
        <w:rPr>
          <w:lang w:val="fr-FR"/>
        </w:rPr>
        <w:t>4</w:t>
      </w:r>
    </w:p>
    <w:p w14:paraId="00000011" w14:textId="77777777" w:rsidR="00EC6662" w:rsidRPr="007E0D71" w:rsidRDefault="00EC6662">
      <w:pPr>
        <w:rPr>
          <w:lang w:val="fr-FR"/>
        </w:rPr>
      </w:pPr>
    </w:p>
    <w:p w14:paraId="00000012" w14:textId="77777777" w:rsidR="00EC6662" w:rsidRPr="007E0D71" w:rsidRDefault="003908DB">
      <w:pPr>
        <w:rPr>
          <w:lang w:val="fr-FR"/>
        </w:rPr>
      </w:pPr>
      <w:r w:rsidRPr="007E0D71">
        <w:rPr>
          <w:lang w:val="fr-FR"/>
        </w:rPr>
        <w:t>Dr. Simon Scheider</w:t>
      </w:r>
    </w:p>
    <w:p w14:paraId="00000013" w14:textId="77777777" w:rsidR="00EC6662" w:rsidRDefault="003908DB">
      <w:r>
        <w:t>Department of Human Geography and Spatial Planning</w:t>
      </w:r>
    </w:p>
    <w:p w14:paraId="00000014" w14:textId="77777777" w:rsidR="00EC6662" w:rsidRDefault="003908DB">
      <w:r>
        <w:t>Faculty of Geosciences</w:t>
      </w:r>
    </w:p>
    <w:p w14:paraId="00000015" w14:textId="77777777" w:rsidR="00EC6662" w:rsidRDefault="003908DB">
      <w:r>
        <w:t>s.scheider@uu.nl</w:t>
      </w:r>
    </w:p>
    <w:p w14:paraId="00000017" w14:textId="77777777" w:rsidR="00EC6662" w:rsidRDefault="00EC6662"/>
    <w:p w14:paraId="00000018" w14:textId="7377DA8B" w:rsidR="00EC6662" w:rsidRDefault="007E0D71" w:rsidP="007E0D71">
      <w:pPr>
        <w:pStyle w:val="Heading1"/>
      </w:pPr>
      <w:bookmarkStart w:id="0" w:name="_Hlk56513974"/>
      <w:r>
        <w:lastRenderedPageBreak/>
        <w:t>Hans Alberto Franke</w:t>
      </w:r>
    </w:p>
    <w:p w14:paraId="00000019" w14:textId="3F446F94" w:rsidR="00EC6662" w:rsidRDefault="007E0D71" w:rsidP="007E0D71">
      <w:pPr>
        <w:pStyle w:val="Heading2"/>
      </w:pPr>
      <w:r>
        <w:t>Date: 17/11/2020</w:t>
      </w:r>
    </w:p>
    <w:bookmarkEnd w:id="0"/>
    <w:p w14:paraId="3F795330" w14:textId="77777777" w:rsidR="007E0D71" w:rsidRPr="007E0D71" w:rsidRDefault="007E0D71" w:rsidP="007E0D71"/>
    <w:p w14:paraId="00000044" w14:textId="77777777" w:rsidR="00EC6662" w:rsidRDefault="003908DB">
      <w:pPr>
        <w:pStyle w:val="Heading2"/>
        <w:rPr>
          <w:b/>
          <w:color w:val="000000"/>
        </w:rPr>
      </w:pPr>
      <w:bookmarkStart w:id="1" w:name="_Toc53525699"/>
      <w:r>
        <w:rPr>
          <w:b/>
          <w:color w:val="000000"/>
        </w:rPr>
        <w:t>Region.</w:t>
      </w:r>
      <w:bookmarkEnd w:id="1"/>
    </w:p>
    <w:p w14:paraId="00000046" w14:textId="02337313" w:rsidR="00EC6662" w:rsidRDefault="003908DB">
      <w:pPr>
        <w:spacing w:after="0" w:line="240" w:lineRule="auto"/>
        <w:jc w:val="both"/>
        <w:rPr>
          <w:color w:val="000000"/>
        </w:rPr>
      </w:pPr>
      <w:r>
        <w:rPr>
          <w:color w:val="000000"/>
        </w:rPr>
        <w:t xml:space="preserve">A dataset where the geometric primitives are regions (polygons or cells). Below is example of </w:t>
      </w:r>
      <w:r>
        <w:rPr>
          <w:i/>
          <w:color w:val="000000"/>
        </w:rPr>
        <w:t>Region</w:t>
      </w:r>
      <w:r>
        <w:rPr>
          <w:color w:val="000000"/>
        </w:rPr>
        <w:t xml:space="preserve"> geometry that is not </w:t>
      </w:r>
      <w:r>
        <w:rPr>
          <w:i/>
          <w:color w:val="000000"/>
        </w:rPr>
        <w:t>Tessellation</w:t>
      </w:r>
      <w:r>
        <w:rPr>
          <w:color w:val="000000"/>
        </w:rPr>
        <w:t>. The map depicts parks and green areas in Amsterdam (</w:t>
      </w:r>
      <w:hyperlink r:id="rId7">
        <w:r>
          <w:rPr>
            <w:color w:val="0000FF"/>
            <w:u w:val="single"/>
          </w:rPr>
          <w:t>https://maps.amsterdam.nl/open_geodata/?k=99</w:t>
        </w:r>
      </w:hyperlink>
      <w:r>
        <w:rPr>
          <w:color w:val="000000"/>
        </w:rPr>
        <w:t>).</w:t>
      </w:r>
    </w:p>
    <w:p w14:paraId="66DEBEBA" w14:textId="165E66C7" w:rsidR="009379AC" w:rsidRDefault="009379AC">
      <w:pPr>
        <w:spacing w:after="0" w:line="240" w:lineRule="auto"/>
        <w:jc w:val="both"/>
        <w:rPr>
          <w:color w:val="000000"/>
        </w:rPr>
      </w:pPr>
      <w:r>
        <w:rPr>
          <w:noProof/>
        </w:rPr>
        <w:drawing>
          <wp:inline distT="0" distB="0" distL="0" distR="0" wp14:anchorId="3E99A54D" wp14:editId="1B6B65F7">
            <wp:extent cx="5199022" cy="27889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4110" cy="2797014"/>
                    </a:xfrm>
                    <a:prstGeom prst="rect">
                      <a:avLst/>
                    </a:prstGeom>
                  </pic:spPr>
                </pic:pic>
              </a:graphicData>
            </a:graphic>
          </wp:inline>
        </w:drawing>
      </w:r>
    </w:p>
    <w:p w14:paraId="00000048" w14:textId="77777777" w:rsidR="00EC6662" w:rsidRDefault="00EC6662">
      <w:pPr>
        <w:spacing w:after="0" w:line="240" w:lineRule="auto"/>
        <w:jc w:val="both"/>
        <w:rPr>
          <w:i/>
          <w:color w:val="000000"/>
        </w:rPr>
      </w:pPr>
    </w:p>
    <w:p w14:paraId="00000049" w14:textId="77777777" w:rsidR="00EC6662" w:rsidRDefault="003908DB">
      <w:pPr>
        <w:pStyle w:val="Heading2"/>
        <w:rPr>
          <w:b/>
          <w:color w:val="000000"/>
        </w:rPr>
      </w:pPr>
      <w:bookmarkStart w:id="2" w:name="_Toc53525700"/>
      <w:r>
        <w:rPr>
          <w:b/>
          <w:color w:val="000000"/>
        </w:rPr>
        <w:t>Tessellation.</w:t>
      </w:r>
      <w:bookmarkEnd w:id="2"/>
    </w:p>
    <w:p w14:paraId="0000004A" w14:textId="77777777" w:rsidR="00EC6662" w:rsidRDefault="003908DB">
      <w:pPr>
        <w:spacing w:after="0" w:line="240" w:lineRule="auto"/>
        <w:jc w:val="both"/>
        <w:rPr>
          <w:color w:val="000000"/>
        </w:rPr>
      </w:pPr>
      <w:r>
        <w:rPr>
          <w:color w:val="000000"/>
        </w:rPr>
        <w:t xml:space="preserve">A specific form of </w:t>
      </w:r>
      <w:r>
        <w:rPr>
          <w:i/>
          <w:color w:val="000000"/>
        </w:rPr>
        <w:t>Region</w:t>
      </w:r>
      <w:r>
        <w:rPr>
          <w:color w:val="000000"/>
        </w:rPr>
        <w:t>. Regions are non-overlapping, and fill the entire extent of the dataset without gaps (for example, counties of England). A good example of tessellation is the dataset of Dutch provinces you worked with in Lab 1.1. Dataset of Amsterdam neighborhoods/</w:t>
      </w:r>
      <w:proofErr w:type="spellStart"/>
      <w:r>
        <w:rPr>
          <w:color w:val="000000"/>
        </w:rPr>
        <w:t>buurten</w:t>
      </w:r>
      <w:proofErr w:type="spellEnd"/>
      <w:r>
        <w:rPr>
          <w:color w:val="000000"/>
        </w:rPr>
        <w:t xml:space="preserve"> (</w:t>
      </w:r>
      <w:hyperlink r:id="rId9">
        <w:r>
          <w:rPr>
            <w:color w:val="0000FF"/>
            <w:u w:val="single"/>
          </w:rPr>
          <w:t>https://maps.amsterdam.nl/open_geodata/?k=198</w:t>
        </w:r>
      </w:hyperlink>
      <w:r>
        <w:rPr>
          <w:color w:val="000000"/>
        </w:rPr>
        <w:t>) is also a tessellation.</w:t>
      </w:r>
    </w:p>
    <w:p w14:paraId="59E62F0C" w14:textId="6595F6DA" w:rsidR="0032377F" w:rsidRDefault="0032377F">
      <w:pPr>
        <w:spacing w:after="0" w:line="240" w:lineRule="auto"/>
        <w:jc w:val="both"/>
        <w:rPr>
          <w:i/>
          <w:color w:val="000000"/>
        </w:rPr>
      </w:pPr>
      <w:r>
        <w:rPr>
          <w:noProof/>
        </w:rPr>
        <w:drawing>
          <wp:inline distT="0" distB="0" distL="0" distR="0" wp14:anchorId="452BFF6F" wp14:editId="1AE7AD03">
            <wp:extent cx="4960620" cy="266103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4600" cy="2695354"/>
                    </a:xfrm>
                    <a:prstGeom prst="rect">
                      <a:avLst/>
                    </a:prstGeom>
                  </pic:spPr>
                </pic:pic>
              </a:graphicData>
            </a:graphic>
          </wp:inline>
        </w:drawing>
      </w:r>
    </w:p>
    <w:bookmarkStart w:id="3" w:name="_Toc53525701"/>
    <w:p w14:paraId="0000004E" w14:textId="77777777" w:rsidR="00EC6662" w:rsidRDefault="00944C12">
      <w:pPr>
        <w:pStyle w:val="Heading2"/>
        <w:rPr>
          <w:b/>
          <w:color w:val="000000"/>
        </w:rPr>
      </w:pPr>
      <w:sdt>
        <w:sdtPr>
          <w:tag w:val="goog_rdk_1"/>
          <w:id w:val="1478578867"/>
        </w:sdtPr>
        <w:sdtEndPr/>
        <w:sdtContent/>
      </w:sdt>
      <w:r w:rsidR="003908DB">
        <w:rPr>
          <w:b/>
          <w:color w:val="000000"/>
        </w:rPr>
        <w:t>Raster.</w:t>
      </w:r>
      <w:bookmarkEnd w:id="3"/>
    </w:p>
    <w:p w14:paraId="0000004F" w14:textId="77777777" w:rsidR="00EC6662" w:rsidRDefault="003908DB">
      <w:pPr>
        <w:spacing w:after="0" w:line="240" w:lineRule="auto"/>
        <w:jc w:val="both"/>
        <w:rPr>
          <w:color w:val="000000"/>
        </w:rPr>
      </w:pPr>
      <w:r>
        <w:rPr>
          <w:color w:val="000000"/>
        </w:rPr>
        <w:t xml:space="preserve">A special kind of </w:t>
      </w:r>
      <w:r>
        <w:rPr>
          <w:i/>
          <w:color w:val="000000"/>
        </w:rPr>
        <w:t>Tessellation</w:t>
      </w:r>
      <w:r>
        <w:rPr>
          <w:color w:val="000000"/>
        </w:rPr>
        <w:t>, where the regions are all squares (cells). A typical example is satellite imagery. Another example is the digital elevation map of Amsterdam shown below. The dataset can be downloaded from PDOK (</w:t>
      </w:r>
      <w:hyperlink r:id="rId11">
        <w:r>
          <w:rPr>
            <w:color w:val="0000FF"/>
            <w:u w:val="single"/>
          </w:rPr>
          <w:t>https://www.pdok.nl/geo-services/-/article/actueel-hoogtebestand-nederland-ahn1-</w:t>
        </w:r>
      </w:hyperlink>
      <w:r>
        <w:rPr>
          <w:color w:val="000000"/>
        </w:rPr>
        <w:t xml:space="preserve">). You need to use the </w:t>
      </w:r>
      <w:r>
        <w:rPr>
          <w:i/>
          <w:color w:val="000000"/>
        </w:rPr>
        <w:t>WMS</w:t>
      </w:r>
      <w:r>
        <w:rPr>
          <w:color w:val="000000"/>
        </w:rPr>
        <w:t xml:space="preserve"> URI (instructions in Lab 1.1) and import the </w:t>
      </w:r>
      <w:r>
        <w:rPr>
          <w:i/>
          <w:color w:val="000000"/>
        </w:rPr>
        <w:t>ahn1_5m</w:t>
      </w:r>
      <w:r>
        <w:rPr>
          <w:color w:val="000000"/>
        </w:rPr>
        <w:t xml:space="preserve"> layer to get the same map as below.</w:t>
      </w:r>
    </w:p>
    <w:p w14:paraId="00000050" w14:textId="3E75E184" w:rsidR="00EC6662" w:rsidRDefault="009A7914">
      <w:pPr>
        <w:spacing w:after="0" w:line="240" w:lineRule="auto"/>
        <w:jc w:val="both"/>
        <w:rPr>
          <w:color w:val="000000"/>
        </w:rPr>
      </w:pPr>
      <w:r>
        <w:rPr>
          <w:noProof/>
        </w:rPr>
        <w:drawing>
          <wp:inline distT="0" distB="0" distL="0" distR="0" wp14:anchorId="4B594803" wp14:editId="014E9F42">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00000052" w14:textId="77777777" w:rsidR="00EC6662" w:rsidRDefault="00EC6662">
      <w:pPr>
        <w:spacing w:after="0" w:line="240" w:lineRule="auto"/>
        <w:jc w:val="both"/>
        <w:rPr>
          <w:b/>
          <w:i/>
          <w:color w:val="000000"/>
        </w:rPr>
      </w:pPr>
    </w:p>
    <w:p w14:paraId="00000053" w14:textId="77777777" w:rsidR="00EC6662" w:rsidRDefault="003908DB">
      <w:pPr>
        <w:pStyle w:val="Heading2"/>
        <w:rPr>
          <w:b/>
          <w:color w:val="000000"/>
        </w:rPr>
      </w:pPr>
      <w:bookmarkStart w:id="4" w:name="_Toc53525702"/>
      <w:r>
        <w:rPr>
          <w:b/>
          <w:color w:val="000000"/>
        </w:rPr>
        <w:t>Vector Tessellation.</w:t>
      </w:r>
      <w:bookmarkEnd w:id="4"/>
      <w:r>
        <w:rPr>
          <w:b/>
          <w:color w:val="000000"/>
        </w:rPr>
        <w:t xml:space="preserve"> </w:t>
      </w:r>
    </w:p>
    <w:p w14:paraId="00000054" w14:textId="77777777" w:rsidR="00EC6662" w:rsidRDefault="003908DB">
      <w:pPr>
        <w:spacing w:after="0" w:line="240" w:lineRule="auto"/>
        <w:jc w:val="both"/>
        <w:rPr>
          <w:color w:val="000000"/>
        </w:rPr>
      </w:pPr>
      <w:r>
        <w:rPr>
          <w:color w:val="000000"/>
        </w:rPr>
        <w:t xml:space="preserve">Any kind of </w:t>
      </w:r>
      <w:r>
        <w:rPr>
          <w:i/>
          <w:color w:val="000000"/>
        </w:rPr>
        <w:t>Tessellation</w:t>
      </w:r>
      <w:r>
        <w:rPr>
          <w:color w:val="000000"/>
        </w:rPr>
        <w:t xml:space="preserve"> that is not a </w:t>
      </w:r>
      <w:r>
        <w:rPr>
          <w:i/>
          <w:color w:val="000000"/>
        </w:rPr>
        <w:t>Raster</w:t>
      </w:r>
      <w:r>
        <w:rPr>
          <w:color w:val="000000"/>
        </w:rPr>
        <w:t xml:space="preserve">. Below is an example of </w:t>
      </w:r>
      <w:r>
        <w:rPr>
          <w:i/>
          <w:color w:val="000000"/>
        </w:rPr>
        <w:t>Vector Tessellation</w:t>
      </w:r>
      <w:r>
        <w:rPr>
          <w:color w:val="000000"/>
        </w:rPr>
        <w:t xml:space="preserve"> geometry. The map depicts Amsterdam neighborhoods/</w:t>
      </w:r>
      <w:proofErr w:type="spellStart"/>
      <w:r>
        <w:rPr>
          <w:color w:val="000000"/>
        </w:rPr>
        <w:t>buurten</w:t>
      </w:r>
      <w:proofErr w:type="spellEnd"/>
      <w:r>
        <w:rPr>
          <w:color w:val="000000"/>
        </w:rPr>
        <w:t xml:space="preserve"> (</w:t>
      </w:r>
      <w:hyperlink r:id="rId13">
        <w:r>
          <w:rPr>
            <w:color w:val="0000FF"/>
            <w:u w:val="single"/>
          </w:rPr>
          <w:t>https://maps.amsterdam.nl/open_geodata/?k=198</w:t>
        </w:r>
      </w:hyperlink>
      <w:r>
        <w:rPr>
          <w:color w:val="000000"/>
        </w:rPr>
        <w:t>).</w:t>
      </w:r>
    </w:p>
    <w:p w14:paraId="00000055" w14:textId="77777777" w:rsidR="00EC6662" w:rsidRDefault="00EC6662">
      <w:pPr>
        <w:spacing w:after="0" w:line="240" w:lineRule="auto"/>
        <w:jc w:val="both"/>
        <w:rPr>
          <w:color w:val="000000"/>
        </w:rPr>
      </w:pPr>
    </w:p>
    <w:p w14:paraId="00000057" w14:textId="0F5D8722" w:rsidR="00EC6662" w:rsidRDefault="009A7914">
      <w:pPr>
        <w:spacing w:after="0" w:line="240" w:lineRule="auto"/>
        <w:rPr>
          <w:color w:val="000000"/>
        </w:rPr>
      </w:pPr>
      <w:r>
        <w:rPr>
          <w:noProof/>
        </w:rPr>
        <w:lastRenderedPageBreak/>
        <w:drawing>
          <wp:inline distT="0" distB="0" distL="0" distR="0" wp14:anchorId="1215D448" wp14:editId="70BB6361">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00000058" w14:textId="77777777" w:rsidR="00EC6662" w:rsidRDefault="003908DB">
      <w:pPr>
        <w:pStyle w:val="Heading2"/>
        <w:rPr>
          <w:b/>
          <w:color w:val="000000"/>
        </w:rPr>
      </w:pPr>
      <w:bookmarkStart w:id="5" w:name="_Toc53525703"/>
      <w:r>
        <w:rPr>
          <w:b/>
          <w:color w:val="000000"/>
        </w:rPr>
        <w:t>Line.</w:t>
      </w:r>
      <w:bookmarkEnd w:id="5"/>
      <w:r>
        <w:rPr>
          <w:b/>
          <w:color w:val="000000"/>
        </w:rPr>
        <w:t xml:space="preserve"> </w:t>
      </w:r>
    </w:p>
    <w:p w14:paraId="0000005A" w14:textId="674E1899" w:rsidR="00EC6662" w:rsidRDefault="003908DB">
      <w:pPr>
        <w:spacing w:after="0" w:line="240" w:lineRule="auto"/>
        <w:jc w:val="both"/>
        <w:rPr>
          <w:i/>
          <w:color w:val="000000"/>
        </w:rPr>
      </w:pPr>
      <w:r>
        <w:rPr>
          <w:color w:val="000000"/>
        </w:rPr>
        <w:t>A dataset where the geometric primitives are lines. The map below depicts Amsterdam streets accessible to pedestrians (</w:t>
      </w:r>
      <w:hyperlink r:id="rId15">
        <w:r>
          <w:rPr>
            <w:color w:val="0000FF"/>
            <w:u w:val="single"/>
          </w:rPr>
          <w:t>https://maps.amsterdam.nl/open_geodata/?k=298</w:t>
        </w:r>
      </w:hyperlink>
      <w:r>
        <w:rPr>
          <w:color w:val="000000"/>
        </w:rPr>
        <w:t>). Each street section is encoded as a line.</w:t>
      </w:r>
    </w:p>
    <w:p w14:paraId="0000005C" w14:textId="3FDDBE41" w:rsidR="00EC6662" w:rsidRDefault="009A7914">
      <w:pPr>
        <w:spacing w:after="0" w:line="240" w:lineRule="auto"/>
        <w:jc w:val="both"/>
        <w:rPr>
          <w:i/>
          <w:color w:val="000000"/>
        </w:rPr>
      </w:pPr>
      <w:r>
        <w:rPr>
          <w:noProof/>
        </w:rPr>
        <w:drawing>
          <wp:inline distT="0" distB="0" distL="0" distR="0" wp14:anchorId="38D88ADF" wp14:editId="0D35E2E5">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pic:spPr>
                </pic:pic>
              </a:graphicData>
            </a:graphic>
          </wp:inline>
        </w:drawing>
      </w:r>
    </w:p>
    <w:p w14:paraId="0000005D" w14:textId="77777777" w:rsidR="00EC6662" w:rsidRDefault="003908DB">
      <w:pPr>
        <w:pStyle w:val="Heading2"/>
        <w:rPr>
          <w:b/>
          <w:color w:val="000000"/>
        </w:rPr>
      </w:pPr>
      <w:bookmarkStart w:id="6" w:name="_Toc53525704"/>
      <w:r>
        <w:rPr>
          <w:b/>
          <w:color w:val="000000"/>
        </w:rPr>
        <w:t>Point.</w:t>
      </w:r>
      <w:bookmarkEnd w:id="6"/>
    </w:p>
    <w:p w14:paraId="0000005E" w14:textId="77777777" w:rsidR="00EC6662" w:rsidRDefault="003908DB">
      <w:pPr>
        <w:spacing w:after="0" w:line="240" w:lineRule="auto"/>
        <w:jc w:val="both"/>
        <w:rPr>
          <w:color w:val="000000"/>
        </w:rPr>
      </w:pPr>
      <w:r>
        <w:rPr>
          <w:color w:val="000000"/>
        </w:rPr>
        <w:t>A dataset where the geometric primitives are points. For example, in Amsterdam geodata portal, youth and student housing in Amsterdam (</w:t>
      </w:r>
      <w:hyperlink r:id="rId17">
        <w:r>
          <w:rPr>
            <w:color w:val="0000FF"/>
            <w:u w:val="single"/>
          </w:rPr>
          <w:t>https://maps.amsterdam.nl/open_geodata/?k=115</w:t>
        </w:r>
      </w:hyperlink>
      <w:r>
        <w:rPr>
          <w:color w:val="000000"/>
        </w:rPr>
        <w:t xml:space="preserve">) are depicted with points as shown below. </w:t>
      </w:r>
    </w:p>
    <w:p w14:paraId="0000005F" w14:textId="77777777" w:rsidR="00EC6662" w:rsidRDefault="00EC6662">
      <w:pPr>
        <w:spacing w:after="0" w:line="240" w:lineRule="auto"/>
        <w:jc w:val="both"/>
        <w:rPr>
          <w:color w:val="000000"/>
        </w:rPr>
      </w:pPr>
    </w:p>
    <w:p w14:paraId="00000061" w14:textId="5C484BA4" w:rsidR="00EC6662" w:rsidRDefault="009A7914">
      <w:pPr>
        <w:spacing w:after="0" w:line="240" w:lineRule="auto"/>
        <w:jc w:val="both"/>
        <w:rPr>
          <w:color w:val="000000"/>
        </w:rPr>
      </w:pPr>
      <w:r>
        <w:rPr>
          <w:noProof/>
        </w:rPr>
        <w:lastRenderedPageBreak/>
        <w:drawing>
          <wp:inline distT="0" distB="0" distL="0" distR="0" wp14:anchorId="5C8AC6B7" wp14:editId="5A516992">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pic:spPr>
                </pic:pic>
              </a:graphicData>
            </a:graphic>
          </wp:inline>
        </w:drawing>
      </w:r>
    </w:p>
    <w:p w14:paraId="0000006A" w14:textId="77777777" w:rsidR="00EC6662" w:rsidRDefault="003908DB">
      <w:pPr>
        <w:pStyle w:val="Heading2"/>
        <w:rPr>
          <w:b/>
          <w:color w:val="000000"/>
        </w:rPr>
      </w:pPr>
      <w:bookmarkStart w:id="7" w:name="_Toc53525706"/>
      <w:r>
        <w:rPr>
          <w:b/>
          <w:color w:val="000000"/>
        </w:rPr>
        <w:t>Event.</w:t>
      </w:r>
      <w:bookmarkEnd w:id="7"/>
    </w:p>
    <w:p w14:paraId="0000006B" w14:textId="77777777" w:rsidR="00EC6662" w:rsidRDefault="003908DB">
      <w:pPr>
        <w:spacing w:after="0" w:line="240" w:lineRule="auto"/>
        <w:jc w:val="both"/>
        <w:rPr>
          <w:color w:val="000000"/>
        </w:rPr>
      </w:pPr>
      <w:r>
        <w:rPr>
          <w:color w:val="000000"/>
        </w:rPr>
        <w:t xml:space="preserve">An event is a thing which happens in time. Events therefore have a start and end time as well as a duration, even if this is not explicitly represented in a dataset. </w:t>
      </w:r>
      <w:r>
        <w:rPr>
          <w:i/>
          <w:color w:val="000000"/>
        </w:rPr>
        <w:t xml:space="preserve">Event </w:t>
      </w:r>
      <w:r>
        <w:rPr>
          <w:color w:val="000000"/>
        </w:rPr>
        <w:t xml:space="preserve">denotes a dataset </w:t>
      </w:r>
      <w:r>
        <w:rPr>
          <w:b/>
          <w:color w:val="000000"/>
        </w:rPr>
        <w:t>where each data item can be regarded as an event</w:t>
      </w:r>
      <w:r>
        <w:rPr>
          <w:color w:val="000000"/>
        </w:rPr>
        <w:t xml:space="preserve"> in this sense. For example: a map layer depicting occurrences of rhinos in South Africa, or house sales in London, or earthquakes in Iceland, or building construction phases in Amsterdam. The map below depicts the categorized events of attacks on Amsterdam during World War 2 (</w:t>
      </w:r>
      <w:proofErr w:type="spellStart"/>
      <w:r>
        <w:rPr>
          <w:i/>
          <w:color w:val="000000"/>
        </w:rPr>
        <w:t>Soort</w:t>
      </w:r>
      <w:proofErr w:type="spellEnd"/>
      <w:r>
        <w:rPr>
          <w:color w:val="000000"/>
        </w:rPr>
        <w:t xml:space="preserve"> attribute, </w:t>
      </w:r>
      <w:hyperlink r:id="rId19">
        <w:r>
          <w:rPr>
            <w:color w:val="0000FF"/>
            <w:u w:val="single"/>
          </w:rPr>
          <w:t>https://maps.amsterdam.nl/open_geodata/?k=100</w:t>
        </w:r>
      </w:hyperlink>
      <w:r>
        <w:rPr>
          <w:color w:val="000000"/>
        </w:rPr>
        <w:t>).</w:t>
      </w:r>
    </w:p>
    <w:p w14:paraId="0000006C" w14:textId="77777777" w:rsidR="00EC6662" w:rsidRDefault="00EC6662">
      <w:pPr>
        <w:spacing w:after="0" w:line="240" w:lineRule="auto"/>
        <w:jc w:val="both"/>
        <w:rPr>
          <w:color w:val="000000"/>
        </w:rPr>
      </w:pPr>
    </w:p>
    <w:p w14:paraId="0000006E" w14:textId="354AAD3D" w:rsidR="00EC6662" w:rsidRDefault="0082704C">
      <w:pPr>
        <w:spacing w:after="0" w:line="240" w:lineRule="auto"/>
        <w:jc w:val="both"/>
        <w:rPr>
          <w:i/>
          <w:color w:val="FF0000"/>
        </w:rPr>
      </w:pPr>
      <w:r>
        <w:rPr>
          <w:noProof/>
        </w:rPr>
        <w:drawing>
          <wp:inline distT="0" distB="0" distL="0" distR="0" wp14:anchorId="0CE4C791" wp14:editId="443B87AF">
            <wp:extent cx="5943600" cy="3188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14:paraId="0000006F" w14:textId="77777777" w:rsidR="00EC6662" w:rsidRDefault="003908DB">
      <w:pPr>
        <w:pStyle w:val="Heading2"/>
        <w:rPr>
          <w:b/>
          <w:color w:val="000000"/>
        </w:rPr>
      </w:pPr>
      <w:bookmarkStart w:id="8" w:name="_Toc53525707"/>
      <w:r>
        <w:rPr>
          <w:b/>
          <w:color w:val="000000"/>
        </w:rPr>
        <w:lastRenderedPageBreak/>
        <w:t>Track.</w:t>
      </w:r>
      <w:bookmarkEnd w:id="8"/>
    </w:p>
    <w:p w14:paraId="00000070" w14:textId="77777777" w:rsidR="00EC6662" w:rsidRDefault="003908DB">
      <w:pPr>
        <w:spacing w:after="0" w:line="240" w:lineRule="auto"/>
        <w:jc w:val="both"/>
        <w:rPr>
          <w:color w:val="000000"/>
        </w:rPr>
      </w:pPr>
      <w:r>
        <w:rPr>
          <w:color w:val="000000"/>
        </w:rPr>
        <w:t xml:space="preserve">It is a subtype of </w:t>
      </w:r>
      <w:r>
        <w:rPr>
          <w:i/>
          <w:color w:val="000000"/>
        </w:rPr>
        <w:t>Event</w:t>
      </w:r>
      <w:r>
        <w:rPr>
          <w:color w:val="000000"/>
        </w:rPr>
        <w:t xml:space="preserve">. In </w:t>
      </w:r>
      <w:r>
        <w:rPr>
          <w:i/>
          <w:color w:val="000000"/>
        </w:rPr>
        <w:t>Track</w:t>
      </w:r>
      <w:r>
        <w:rPr>
          <w:color w:val="000000"/>
        </w:rPr>
        <w:t xml:space="preserve"> dataset, data items are snapshots of a trajectory of some moving object. For example: a dataset of tracks of birds, where each point is a position of a bird. The map below shows the flight paths of a goose family during a migration (</w:t>
      </w:r>
      <w:hyperlink r:id="rId21">
        <w:r>
          <w:rPr>
            <w:color w:val="0000FF"/>
            <w:u w:val="single"/>
          </w:rPr>
          <w:t>https://www.movebank.org/cms/webapp?gwt_fragment=page=studies,path=study1049685237</w:t>
        </w:r>
      </w:hyperlink>
      <w:r>
        <w:rPr>
          <w:color w:val="000000"/>
        </w:rPr>
        <w:t>). Note that the map below actually depicts two datasets: a dataset of track points and a dataset of lines connecting the track points.</w:t>
      </w:r>
    </w:p>
    <w:p w14:paraId="00000071" w14:textId="77777777" w:rsidR="00EC6662" w:rsidRDefault="00EC6662">
      <w:pPr>
        <w:spacing w:after="0" w:line="240" w:lineRule="auto"/>
        <w:jc w:val="both"/>
        <w:rPr>
          <w:color w:val="000000"/>
        </w:rPr>
      </w:pPr>
    </w:p>
    <w:p w14:paraId="00000076" w14:textId="336B17E1" w:rsidR="00EC6662" w:rsidRDefault="0082704C">
      <w:pPr>
        <w:spacing w:after="0" w:line="240" w:lineRule="auto"/>
        <w:jc w:val="both"/>
        <w:rPr>
          <w:i/>
          <w:color w:val="FF0000"/>
        </w:rPr>
      </w:pPr>
      <w:r>
        <w:rPr>
          <w:noProof/>
        </w:rPr>
        <w:drawing>
          <wp:inline distT="0" distB="0" distL="0" distR="0" wp14:anchorId="2E7FDBDF" wp14:editId="055E23FC">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8335"/>
                    </a:xfrm>
                    <a:prstGeom prst="rect">
                      <a:avLst/>
                    </a:prstGeom>
                  </pic:spPr>
                </pic:pic>
              </a:graphicData>
            </a:graphic>
          </wp:inline>
        </w:drawing>
      </w:r>
    </w:p>
    <w:p w14:paraId="00000077" w14:textId="77777777" w:rsidR="00EC6662" w:rsidRDefault="003908DB">
      <w:pPr>
        <w:pStyle w:val="Heading2"/>
        <w:rPr>
          <w:b/>
          <w:color w:val="000000"/>
        </w:rPr>
      </w:pPr>
      <w:bookmarkStart w:id="9" w:name="_Toc53525709"/>
      <w:r>
        <w:rPr>
          <w:b/>
          <w:color w:val="000000"/>
        </w:rPr>
        <w:t>Contour.</w:t>
      </w:r>
      <w:bookmarkEnd w:id="9"/>
    </w:p>
    <w:p w14:paraId="00000078" w14:textId="77777777" w:rsidR="00EC6662" w:rsidRDefault="003908DB">
      <w:pPr>
        <w:spacing w:after="0" w:line="240" w:lineRule="auto"/>
        <w:jc w:val="both"/>
        <w:rPr>
          <w:color w:val="000000"/>
        </w:rPr>
      </w:pPr>
      <w:r>
        <w:rPr>
          <w:i/>
          <w:color w:val="000000"/>
        </w:rPr>
        <w:t>Contour</w:t>
      </w:r>
      <w:r>
        <w:rPr>
          <w:color w:val="000000"/>
        </w:rPr>
        <w:t xml:space="preserve"> is a subtype of </w:t>
      </w:r>
      <w:r>
        <w:rPr>
          <w:i/>
          <w:color w:val="000000"/>
        </w:rPr>
        <w:t>Field</w:t>
      </w:r>
      <w:r>
        <w:rPr>
          <w:color w:val="000000"/>
        </w:rPr>
        <w:t xml:space="preserve">. A dataset that represents </w:t>
      </w:r>
      <w:r>
        <w:rPr>
          <w:i/>
          <w:color w:val="000000"/>
        </w:rPr>
        <w:t>Field</w:t>
      </w:r>
      <w:r>
        <w:rPr>
          <w:color w:val="000000"/>
        </w:rPr>
        <w:t xml:space="preserve"> by contours. Each contour encloses field values that lie inside a given interval. For example, a terrain contour map or an air pressure map in meteorology. In the image below, there is a contour map of noise levels caused by air traffic around Amsterdam (</w:t>
      </w:r>
      <w:r>
        <w:rPr>
          <w:i/>
          <w:color w:val="000000"/>
        </w:rPr>
        <w:t>KLASSE</w:t>
      </w:r>
      <w:r>
        <w:rPr>
          <w:color w:val="000000"/>
        </w:rPr>
        <w:t xml:space="preserve"> attribute, </w:t>
      </w:r>
      <w:hyperlink r:id="rId23">
        <w:r>
          <w:rPr>
            <w:color w:val="0000FF"/>
            <w:u w:val="single"/>
          </w:rPr>
          <w:t>https://maps.amsterdam.nl/open_geodata/?k=252</w:t>
        </w:r>
      </w:hyperlink>
      <w:r>
        <w:rPr>
          <w:color w:val="000000"/>
        </w:rPr>
        <w:t>).</w:t>
      </w:r>
    </w:p>
    <w:p w14:paraId="00000079" w14:textId="77777777" w:rsidR="00EC6662" w:rsidRDefault="00EC6662">
      <w:pPr>
        <w:spacing w:after="0" w:line="240" w:lineRule="auto"/>
        <w:jc w:val="both"/>
        <w:rPr>
          <w:color w:val="000000"/>
        </w:rPr>
      </w:pPr>
    </w:p>
    <w:p w14:paraId="0000007B" w14:textId="4C5D8B48" w:rsidR="00EC6662" w:rsidRDefault="00091F6F">
      <w:pPr>
        <w:spacing w:after="0" w:line="240" w:lineRule="auto"/>
        <w:jc w:val="both"/>
        <w:rPr>
          <w:i/>
          <w:color w:val="FF0000"/>
        </w:rPr>
      </w:pPr>
      <w:r>
        <w:rPr>
          <w:noProof/>
        </w:rPr>
        <w:lastRenderedPageBreak/>
        <w:drawing>
          <wp:inline distT="0" distB="0" distL="0" distR="0" wp14:anchorId="3BB527B7" wp14:editId="27394AC8">
            <wp:extent cx="5127997" cy="2750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674" cy="2752793"/>
                    </a:xfrm>
                    <a:prstGeom prst="rect">
                      <a:avLst/>
                    </a:prstGeom>
                  </pic:spPr>
                </pic:pic>
              </a:graphicData>
            </a:graphic>
          </wp:inline>
        </w:drawing>
      </w:r>
    </w:p>
    <w:p w14:paraId="0000007C" w14:textId="77777777" w:rsidR="00EC6662" w:rsidRDefault="003908DB">
      <w:pPr>
        <w:pStyle w:val="Heading2"/>
        <w:rPr>
          <w:b/>
          <w:color w:val="000000"/>
        </w:rPr>
      </w:pPr>
      <w:bookmarkStart w:id="10" w:name="_Toc53525710"/>
      <w:r>
        <w:rPr>
          <w:b/>
          <w:color w:val="000000"/>
        </w:rPr>
        <w:t>Patch.</w:t>
      </w:r>
      <w:bookmarkEnd w:id="10"/>
    </w:p>
    <w:p w14:paraId="0000007D" w14:textId="4F19BC89" w:rsidR="00EC6662" w:rsidRDefault="003908DB">
      <w:pPr>
        <w:spacing w:after="0" w:line="240" w:lineRule="auto"/>
        <w:jc w:val="both"/>
        <w:rPr>
          <w:color w:val="000000"/>
        </w:rPr>
      </w:pPr>
      <w:r>
        <w:rPr>
          <w:i/>
          <w:color w:val="000000"/>
        </w:rPr>
        <w:t>Patch</w:t>
      </w:r>
      <w:r>
        <w:rPr>
          <w:color w:val="000000"/>
        </w:rPr>
        <w:t xml:space="preserve"> is a subtype of </w:t>
      </w:r>
      <w:r>
        <w:rPr>
          <w:i/>
          <w:color w:val="000000"/>
        </w:rPr>
        <w:t>Field</w:t>
      </w:r>
      <w:r>
        <w:rPr>
          <w:color w:val="000000"/>
        </w:rPr>
        <w:t xml:space="preserve">. </w:t>
      </w:r>
      <w:r>
        <w:rPr>
          <w:i/>
          <w:color w:val="000000"/>
        </w:rPr>
        <w:t>Patch</w:t>
      </w:r>
      <w:r>
        <w:rPr>
          <w:color w:val="000000"/>
        </w:rPr>
        <w:t xml:space="preserve"> is a region dataset that represents irregular patches of a field containing homogeneous field values. For example, the map below visualizes the areas of Amsterdam parks with corresponding levels of restrictions</w:t>
      </w:r>
      <w:r w:rsidR="00E07386">
        <w:rPr>
          <w:color w:val="000000"/>
        </w:rPr>
        <w:t xml:space="preserve"> (Off-leash, restricted, prohibited)</w:t>
      </w:r>
      <w:r>
        <w:rPr>
          <w:color w:val="000000"/>
        </w:rPr>
        <w:t xml:space="preserve"> for dogs (</w:t>
      </w:r>
      <w:proofErr w:type="spellStart"/>
      <w:r>
        <w:rPr>
          <w:i/>
          <w:color w:val="000000"/>
        </w:rPr>
        <w:t>Soort</w:t>
      </w:r>
      <w:proofErr w:type="spellEnd"/>
      <w:r>
        <w:rPr>
          <w:color w:val="000000"/>
        </w:rPr>
        <w:t xml:space="preserve"> attribute, </w:t>
      </w:r>
      <w:hyperlink r:id="rId25">
        <w:r>
          <w:rPr>
            <w:color w:val="0000FF"/>
            <w:u w:val="single"/>
          </w:rPr>
          <w:t>https://maps.amsterdam.nl/open_geodata/?k=245</w:t>
        </w:r>
      </w:hyperlink>
      <w:r>
        <w:rPr>
          <w:color w:val="000000"/>
        </w:rPr>
        <w:t>).</w:t>
      </w:r>
    </w:p>
    <w:p w14:paraId="00000080" w14:textId="45207CD0" w:rsidR="00EC6662" w:rsidRDefault="00091F6F">
      <w:pPr>
        <w:spacing w:after="0" w:line="240" w:lineRule="auto"/>
        <w:jc w:val="both"/>
        <w:rPr>
          <w:color w:val="FF0000"/>
        </w:rPr>
      </w:pPr>
      <w:r>
        <w:rPr>
          <w:noProof/>
        </w:rPr>
        <w:drawing>
          <wp:inline distT="0" distB="0" distL="0" distR="0" wp14:anchorId="0A61002C" wp14:editId="3B7275EB">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8335"/>
                    </a:xfrm>
                    <a:prstGeom prst="rect">
                      <a:avLst/>
                    </a:prstGeom>
                  </pic:spPr>
                </pic:pic>
              </a:graphicData>
            </a:graphic>
          </wp:inline>
        </w:drawing>
      </w:r>
    </w:p>
    <w:p w14:paraId="00000081" w14:textId="77777777" w:rsidR="00EC6662" w:rsidRDefault="003908DB">
      <w:pPr>
        <w:pStyle w:val="Heading2"/>
        <w:rPr>
          <w:b/>
          <w:color w:val="000000"/>
        </w:rPr>
      </w:pPr>
      <w:bookmarkStart w:id="11" w:name="_Toc53525711"/>
      <w:r>
        <w:rPr>
          <w:b/>
          <w:color w:val="000000"/>
        </w:rPr>
        <w:t>Coverage.</w:t>
      </w:r>
      <w:bookmarkEnd w:id="11"/>
    </w:p>
    <w:p w14:paraId="00000082" w14:textId="77777777" w:rsidR="00EC6662" w:rsidRDefault="003908DB">
      <w:pPr>
        <w:spacing w:after="0" w:line="240" w:lineRule="auto"/>
        <w:jc w:val="both"/>
        <w:rPr>
          <w:color w:val="000000"/>
        </w:rPr>
      </w:pPr>
      <w:r>
        <w:rPr>
          <w:i/>
          <w:color w:val="000000"/>
        </w:rPr>
        <w:t>Coverage</w:t>
      </w:r>
      <w:r>
        <w:rPr>
          <w:color w:val="000000"/>
        </w:rPr>
        <w:t xml:space="preserve"> is a subtype of </w:t>
      </w:r>
      <w:r>
        <w:rPr>
          <w:i/>
          <w:color w:val="000000"/>
        </w:rPr>
        <w:t>Field</w:t>
      </w:r>
      <w:r>
        <w:rPr>
          <w:color w:val="000000"/>
        </w:rPr>
        <w:t xml:space="preserve">. Conceptually, </w:t>
      </w:r>
      <w:r>
        <w:rPr>
          <w:i/>
          <w:color w:val="000000"/>
        </w:rPr>
        <w:t>Coverage</w:t>
      </w:r>
      <w:r>
        <w:rPr>
          <w:color w:val="000000"/>
        </w:rPr>
        <w:t xml:space="preserve"> is similar to </w:t>
      </w:r>
      <w:r>
        <w:rPr>
          <w:i/>
          <w:color w:val="000000"/>
        </w:rPr>
        <w:t>Patch</w:t>
      </w:r>
      <w:r>
        <w:rPr>
          <w:color w:val="000000"/>
        </w:rPr>
        <w:t xml:space="preserve">. The distinction from </w:t>
      </w:r>
      <w:r>
        <w:rPr>
          <w:i/>
          <w:color w:val="000000"/>
        </w:rPr>
        <w:t>Patch</w:t>
      </w:r>
      <w:r>
        <w:rPr>
          <w:color w:val="000000"/>
        </w:rPr>
        <w:t xml:space="preserve"> is that </w:t>
      </w:r>
      <w:r>
        <w:rPr>
          <w:i/>
          <w:color w:val="000000"/>
        </w:rPr>
        <w:t>Coverage</w:t>
      </w:r>
      <w:r>
        <w:rPr>
          <w:color w:val="000000"/>
        </w:rPr>
        <w:t xml:space="preserve"> is also a form of </w:t>
      </w:r>
      <w:r>
        <w:rPr>
          <w:i/>
          <w:color w:val="000000"/>
        </w:rPr>
        <w:t>Tessellation</w:t>
      </w:r>
      <w:r>
        <w:rPr>
          <w:color w:val="000000"/>
        </w:rPr>
        <w:t xml:space="preserve">. For example, a dataset describing soil types is </w:t>
      </w:r>
      <w:r>
        <w:rPr>
          <w:i/>
          <w:color w:val="000000"/>
        </w:rPr>
        <w:t>Coverage</w:t>
      </w:r>
      <w:r>
        <w:rPr>
          <w:color w:val="000000"/>
        </w:rPr>
        <w:t xml:space="preserve">. Another example of </w:t>
      </w:r>
      <w:r>
        <w:rPr>
          <w:i/>
          <w:color w:val="000000"/>
        </w:rPr>
        <w:t>Coverage</w:t>
      </w:r>
      <w:r>
        <w:rPr>
          <w:color w:val="000000"/>
        </w:rPr>
        <w:t xml:space="preserve"> is the map shown below depicting the </w:t>
      </w:r>
      <w:proofErr w:type="spellStart"/>
      <w:r>
        <w:rPr>
          <w:color w:val="000000"/>
        </w:rPr>
        <w:t>landuse</w:t>
      </w:r>
      <w:proofErr w:type="spellEnd"/>
      <w:r>
        <w:rPr>
          <w:color w:val="000000"/>
        </w:rPr>
        <w:t xml:space="preserve"> types in Amsterdam (</w:t>
      </w:r>
      <w:r>
        <w:rPr>
          <w:i/>
          <w:color w:val="000000"/>
        </w:rPr>
        <w:t>CBScode2_OmsEng</w:t>
      </w:r>
      <w:r>
        <w:rPr>
          <w:color w:val="000000"/>
        </w:rPr>
        <w:t xml:space="preserve"> attribute, </w:t>
      </w:r>
      <w:hyperlink r:id="rId27">
        <w:r>
          <w:rPr>
            <w:color w:val="0000FF"/>
            <w:u w:val="single"/>
          </w:rPr>
          <w:t>https://maps.amsterdam.nl/open_geodata/?k=152</w:t>
        </w:r>
      </w:hyperlink>
      <w:r>
        <w:rPr>
          <w:color w:val="000000"/>
        </w:rPr>
        <w:t>).</w:t>
      </w:r>
    </w:p>
    <w:p w14:paraId="00000083" w14:textId="77777777" w:rsidR="00EC6662" w:rsidRDefault="00EC6662">
      <w:pPr>
        <w:spacing w:after="0" w:line="240" w:lineRule="auto"/>
        <w:jc w:val="both"/>
        <w:rPr>
          <w:color w:val="000000"/>
        </w:rPr>
      </w:pPr>
    </w:p>
    <w:p w14:paraId="00000085" w14:textId="6657F424" w:rsidR="00EC6662" w:rsidRDefault="00091F6F">
      <w:pPr>
        <w:spacing w:after="0" w:line="240" w:lineRule="auto"/>
        <w:jc w:val="both"/>
        <w:rPr>
          <w:i/>
          <w:color w:val="000000"/>
        </w:rPr>
      </w:pPr>
      <w:r>
        <w:rPr>
          <w:noProof/>
        </w:rPr>
        <w:lastRenderedPageBreak/>
        <w:drawing>
          <wp:inline distT="0" distB="0" distL="0" distR="0" wp14:anchorId="573DEC22" wp14:editId="4A4E97F0">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pic:spPr>
                </pic:pic>
              </a:graphicData>
            </a:graphic>
          </wp:inline>
        </w:drawing>
      </w:r>
    </w:p>
    <w:p w14:paraId="00000086" w14:textId="77777777" w:rsidR="00EC6662" w:rsidRDefault="003908DB">
      <w:pPr>
        <w:pStyle w:val="Heading2"/>
        <w:rPr>
          <w:b/>
          <w:color w:val="000000"/>
        </w:rPr>
      </w:pPr>
      <w:bookmarkStart w:id="12" w:name="_Toc53525712"/>
      <w:r>
        <w:rPr>
          <w:b/>
          <w:color w:val="000000"/>
        </w:rPr>
        <w:t>Field Raster.</w:t>
      </w:r>
      <w:bookmarkEnd w:id="12"/>
    </w:p>
    <w:p w14:paraId="00000087" w14:textId="77777777" w:rsidR="00EC6662" w:rsidRDefault="003908DB">
      <w:pPr>
        <w:spacing w:after="0" w:line="240" w:lineRule="auto"/>
        <w:jc w:val="both"/>
        <w:rPr>
          <w:color w:val="000000"/>
        </w:rPr>
      </w:pPr>
      <w:r>
        <w:rPr>
          <w:i/>
          <w:color w:val="000000"/>
        </w:rPr>
        <w:t>Field Raster</w:t>
      </w:r>
      <w:r>
        <w:rPr>
          <w:color w:val="000000"/>
        </w:rPr>
        <w:t xml:space="preserve"> is a subtype of </w:t>
      </w:r>
      <w:r>
        <w:rPr>
          <w:i/>
          <w:color w:val="000000"/>
        </w:rPr>
        <w:t>Field</w:t>
      </w:r>
      <w:r>
        <w:rPr>
          <w:color w:val="000000"/>
        </w:rPr>
        <w:t xml:space="preserve">. A dataset representing a field in terms of raster cells. For example, a remote sensing image, where the represented field is light intensity, or a digital terrain model. The previously shown digital elevation map of Amsterdam is also an example of </w:t>
      </w:r>
      <w:r>
        <w:rPr>
          <w:i/>
          <w:color w:val="000000"/>
        </w:rPr>
        <w:t>Field Raster</w:t>
      </w:r>
      <w:r>
        <w:rPr>
          <w:color w:val="000000"/>
        </w:rPr>
        <w:t>.</w:t>
      </w:r>
    </w:p>
    <w:p w14:paraId="00000088" w14:textId="77777777" w:rsidR="00EC6662" w:rsidRDefault="00EC6662">
      <w:pPr>
        <w:spacing w:after="0" w:line="240" w:lineRule="auto"/>
        <w:jc w:val="both"/>
        <w:rPr>
          <w:color w:val="FF0000"/>
        </w:rPr>
      </w:pPr>
    </w:p>
    <w:p w14:paraId="00000089" w14:textId="38290C8A" w:rsidR="00EC6662" w:rsidRPr="007E2A7F" w:rsidRDefault="00BD78FF">
      <w:pPr>
        <w:spacing w:after="0" w:line="240" w:lineRule="auto"/>
        <w:jc w:val="center"/>
        <w:rPr>
          <w:color w:val="FF0000"/>
          <w:sz w:val="24"/>
          <w:szCs w:val="24"/>
        </w:rPr>
      </w:pPr>
      <w:r w:rsidRPr="007E2A7F">
        <w:rPr>
          <w:color w:val="FF0000"/>
        </w:rPr>
        <w:t>[your dataset screenshot here]</w:t>
      </w:r>
    </w:p>
    <w:p w14:paraId="0000008A" w14:textId="77777777" w:rsidR="00EC6662" w:rsidRDefault="00EC6662">
      <w:pPr>
        <w:spacing w:after="0" w:line="240" w:lineRule="auto"/>
        <w:jc w:val="both"/>
        <w:rPr>
          <w:color w:val="FF0000"/>
        </w:rPr>
      </w:pPr>
    </w:p>
    <w:p w14:paraId="0000008B" w14:textId="77777777" w:rsidR="00EC6662" w:rsidRDefault="003908DB">
      <w:pPr>
        <w:pStyle w:val="Heading2"/>
        <w:rPr>
          <w:b/>
          <w:color w:val="000000"/>
        </w:rPr>
      </w:pPr>
      <w:bookmarkStart w:id="13" w:name="_Toc53525713"/>
      <w:r>
        <w:rPr>
          <w:b/>
          <w:color w:val="000000"/>
        </w:rPr>
        <w:t>Point Measures.</w:t>
      </w:r>
      <w:bookmarkEnd w:id="13"/>
    </w:p>
    <w:p w14:paraId="0000008C" w14:textId="77777777" w:rsidR="00EC6662" w:rsidRDefault="003908DB">
      <w:pPr>
        <w:spacing w:after="0" w:line="240" w:lineRule="auto"/>
        <w:jc w:val="both"/>
        <w:rPr>
          <w:color w:val="000000"/>
        </w:rPr>
      </w:pPr>
      <w:r>
        <w:rPr>
          <w:i/>
          <w:color w:val="000000"/>
        </w:rPr>
        <w:t>Point Measures</w:t>
      </w:r>
      <w:r>
        <w:rPr>
          <w:color w:val="000000"/>
        </w:rPr>
        <w:t xml:space="preserve"> is a subtype of </w:t>
      </w:r>
      <w:r>
        <w:rPr>
          <w:i/>
          <w:color w:val="000000"/>
        </w:rPr>
        <w:t>Field</w:t>
      </w:r>
      <w:r>
        <w:rPr>
          <w:color w:val="000000"/>
        </w:rPr>
        <w:t>. A dataset representing a field in terms of a sample of point-like measurements. For example, a record of temperature sensor measurements in a city. Another example in the map below are CPT measurements (Geology) to identify soil’s load-bearing capacity in Amsterdam (</w:t>
      </w:r>
      <w:proofErr w:type="spellStart"/>
      <w:r>
        <w:rPr>
          <w:i/>
          <w:color w:val="000000"/>
        </w:rPr>
        <w:t>Top_Pleistoceen</w:t>
      </w:r>
      <w:proofErr w:type="spellEnd"/>
      <w:r>
        <w:rPr>
          <w:color w:val="000000"/>
        </w:rPr>
        <w:t xml:space="preserve"> attribute, </w:t>
      </w:r>
      <w:hyperlink r:id="rId29">
        <w:r>
          <w:rPr>
            <w:color w:val="0000FF"/>
            <w:u w:val="single"/>
          </w:rPr>
          <w:t>https://maps.amsterdam.nl/open_geodata/?k=243</w:t>
        </w:r>
      </w:hyperlink>
      <w:r>
        <w:rPr>
          <w:color w:val="000000"/>
        </w:rPr>
        <w:t>).</w:t>
      </w:r>
    </w:p>
    <w:p w14:paraId="0000008D" w14:textId="77777777" w:rsidR="00EC6662" w:rsidRDefault="00EC6662">
      <w:pPr>
        <w:spacing w:after="0" w:line="240" w:lineRule="auto"/>
        <w:jc w:val="both"/>
        <w:rPr>
          <w:color w:val="FF0000"/>
        </w:rPr>
      </w:pPr>
    </w:p>
    <w:p w14:paraId="0000008F" w14:textId="642E8002" w:rsidR="00EC6662" w:rsidRDefault="001110C2">
      <w:pPr>
        <w:spacing w:after="0" w:line="240" w:lineRule="auto"/>
        <w:jc w:val="both"/>
        <w:rPr>
          <w:color w:val="FF0000"/>
        </w:rPr>
      </w:pPr>
      <w:r>
        <w:rPr>
          <w:noProof/>
        </w:rPr>
        <w:lastRenderedPageBreak/>
        <w:drawing>
          <wp:inline distT="0" distB="0" distL="0" distR="0" wp14:anchorId="66F1AB49" wp14:editId="39D6A253">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p>
    <w:p w14:paraId="00000090" w14:textId="77777777" w:rsidR="00EC6662" w:rsidRDefault="003908DB">
      <w:pPr>
        <w:pStyle w:val="Heading2"/>
        <w:rPr>
          <w:b/>
          <w:color w:val="000000"/>
        </w:rPr>
      </w:pPr>
      <w:bookmarkStart w:id="14" w:name="_Toc53525714"/>
      <w:r>
        <w:rPr>
          <w:b/>
          <w:color w:val="000000"/>
        </w:rPr>
        <w:t>Line Measures.</w:t>
      </w:r>
      <w:bookmarkEnd w:id="14"/>
    </w:p>
    <w:p w14:paraId="00000091" w14:textId="77777777" w:rsidR="00EC6662" w:rsidRDefault="00944C12">
      <w:pPr>
        <w:spacing w:after="0" w:line="240" w:lineRule="auto"/>
        <w:jc w:val="both"/>
        <w:rPr>
          <w:color w:val="000000"/>
        </w:rPr>
      </w:pPr>
      <w:sdt>
        <w:sdtPr>
          <w:tag w:val="goog_rdk_3"/>
          <w:id w:val="1214234149"/>
        </w:sdtPr>
        <w:sdtEndPr/>
        <w:sdtContent/>
      </w:sdt>
      <w:r w:rsidR="003908DB">
        <w:rPr>
          <w:i/>
          <w:color w:val="000000"/>
        </w:rPr>
        <w:t>Line Measures</w:t>
      </w:r>
      <w:r w:rsidR="003908DB">
        <w:rPr>
          <w:color w:val="000000"/>
        </w:rPr>
        <w:t xml:space="preserve"> is a subtype of </w:t>
      </w:r>
      <w:r w:rsidR="003908DB">
        <w:rPr>
          <w:i/>
          <w:color w:val="000000"/>
        </w:rPr>
        <w:t>Field</w:t>
      </w:r>
      <w:r w:rsidR="003908DB">
        <w:rPr>
          <w:color w:val="000000"/>
        </w:rPr>
        <w:t xml:space="preserve">. A dataset representing a field in terms of lines of homogeneous values. For example, </w:t>
      </w:r>
      <w:r w:rsidR="003908DB">
        <w:rPr>
          <w:i/>
          <w:color w:val="000000"/>
        </w:rPr>
        <w:t>Line Measures</w:t>
      </w:r>
      <w:r w:rsidR="003908DB">
        <w:rPr>
          <w:color w:val="000000"/>
        </w:rPr>
        <w:t xml:space="preserve"> is a coastline, which is a line depicting sea level height as shown in the map below (dark blue line). This dataset is from PDOK (</w:t>
      </w:r>
      <w:hyperlink r:id="rId31">
        <w:r w:rsidR="003908DB">
          <w:rPr>
            <w:color w:val="0000FF"/>
            <w:u w:val="single"/>
          </w:rPr>
          <w:t>https://www.pdok.nl/geo-services/-/article/zeegebieden</w:t>
        </w:r>
      </w:hyperlink>
      <w:r w:rsidR="003908DB">
        <w:rPr>
          <w:color w:val="000000"/>
        </w:rPr>
        <w:t xml:space="preserve">), and can be downloaded via the WFS server by choosing the </w:t>
      </w:r>
      <w:proofErr w:type="spellStart"/>
      <w:r w:rsidR="003908DB">
        <w:rPr>
          <w:i/>
          <w:color w:val="000000"/>
        </w:rPr>
        <w:t>SR.Coastline</w:t>
      </w:r>
      <w:proofErr w:type="spellEnd"/>
      <w:r w:rsidR="003908DB">
        <w:rPr>
          <w:color w:val="000000"/>
        </w:rPr>
        <w:t xml:space="preserve"> layer.</w:t>
      </w:r>
    </w:p>
    <w:p w14:paraId="00000092" w14:textId="77777777" w:rsidR="00EC6662" w:rsidRDefault="00EC6662">
      <w:pPr>
        <w:spacing w:after="0" w:line="240" w:lineRule="auto"/>
        <w:jc w:val="both"/>
        <w:rPr>
          <w:color w:val="FF0000"/>
        </w:rPr>
      </w:pPr>
    </w:p>
    <w:p w14:paraId="00000095" w14:textId="37D1B21C" w:rsidR="00EC6662" w:rsidRDefault="001110C2">
      <w:pPr>
        <w:pStyle w:val="Heading2"/>
        <w:rPr>
          <w:b/>
          <w:color w:val="000000"/>
        </w:rPr>
      </w:pPr>
      <w:bookmarkStart w:id="15" w:name="_Toc53525715"/>
      <w:r>
        <w:rPr>
          <w:noProof/>
        </w:rPr>
        <w:drawing>
          <wp:inline distT="0" distB="0" distL="0" distR="0" wp14:anchorId="02AAB81D" wp14:editId="43D822C7">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335"/>
                    </a:xfrm>
                    <a:prstGeom prst="rect">
                      <a:avLst/>
                    </a:prstGeom>
                  </pic:spPr>
                </pic:pic>
              </a:graphicData>
            </a:graphic>
          </wp:inline>
        </w:drawing>
      </w:r>
      <w:r w:rsidR="003908DB">
        <w:rPr>
          <w:b/>
          <w:color w:val="000000"/>
        </w:rPr>
        <w:t>Object.</w:t>
      </w:r>
      <w:bookmarkEnd w:id="15"/>
    </w:p>
    <w:p w14:paraId="00000096" w14:textId="77777777" w:rsidR="00EC6662" w:rsidRDefault="003908DB">
      <w:pPr>
        <w:spacing w:after="0" w:line="240" w:lineRule="auto"/>
        <w:jc w:val="both"/>
        <w:rPr>
          <w:color w:val="000000"/>
        </w:rPr>
      </w:pPr>
      <w:r>
        <w:rPr>
          <w:color w:val="000000"/>
        </w:rPr>
        <w:t xml:space="preserve">Objects are things that have a name and are spatially bounded. Their locations are represented for a temporal snapshot. In contrast to events they don’t have a start or end. An </w:t>
      </w:r>
      <w:r>
        <w:rPr>
          <w:i/>
          <w:color w:val="000000"/>
        </w:rPr>
        <w:t>Object</w:t>
      </w:r>
      <w:r>
        <w:rPr>
          <w:color w:val="000000"/>
        </w:rPr>
        <w:t xml:space="preserve"> is a dataset </w:t>
      </w:r>
      <w:r>
        <w:rPr>
          <w:b/>
          <w:color w:val="000000"/>
        </w:rPr>
        <w:t xml:space="preserve">where each </w:t>
      </w:r>
      <w:r>
        <w:rPr>
          <w:b/>
          <w:color w:val="000000"/>
        </w:rPr>
        <w:lastRenderedPageBreak/>
        <w:t>data item is a spatial object in this sense</w:t>
      </w:r>
      <w:r>
        <w:rPr>
          <w:color w:val="000000"/>
        </w:rPr>
        <w:t xml:space="preserve">. Compared to </w:t>
      </w:r>
      <w:r>
        <w:rPr>
          <w:i/>
          <w:color w:val="000000"/>
        </w:rPr>
        <w:t>Field</w:t>
      </w:r>
      <w:r>
        <w:rPr>
          <w:color w:val="000000"/>
        </w:rPr>
        <w:t xml:space="preserve">, </w:t>
      </w:r>
      <w:r>
        <w:rPr>
          <w:i/>
          <w:color w:val="000000"/>
        </w:rPr>
        <w:t>Object</w:t>
      </w:r>
      <w:r>
        <w:rPr>
          <w:color w:val="000000"/>
        </w:rPr>
        <w:t xml:space="preserve"> is a whole and indivisible entity of its own. Attributes report about qualities of these objects, for example, statues in Groningen, or streets of London. The map below depicts as points the individual trees in Amsterdam (</w:t>
      </w:r>
      <w:hyperlink r:id="rId33">
        <w:r>
          <w:rPr>
            <w:color w:val="0000FF"/>
            <w:u w:val="single"/>
          </w:rPr>
          <w:t>https://maps.amsterdam.nl/open_geodata/?k=254</w:t>
        </w:r>
      </w:hyperlink>
      <w:r>
        <w:rPr>
          <w:color w:val="000000"/>
        </w:rPr>
        <w:t>).</w:t>
      </w:r>
    </w:p>
    <w:p w14:paraId="00000097" w14:textId="77777777" w:rsidR="00EC6662" w:rsidRDefault="00EC6662">
      <w:pPr>
        <w:spacing w:after="0" w:line="240" w:lineRule="auto"/>
        <w:jc w:val="both"/>
        <w:rPr>
          <w:color w:val="FF0000"/>
        </w:rPr>
      </w:pPr>
    </w:p>
    <w:p w14:paraId="00000099" w14:textId="4F54D7B7" w:rsidR="00EC6662" w:rsidRDefault="003445CF">
      <w:pPr>
        <w:spacing w:after="0" w:line="240" w:lineRule="auto"/>
        <w:jc w:val="both"/>
        <w:rPr>
          <w:color w:val="FF0000"/>
        </w:rPr>
      </w:pPr>
      <w:r>
        <w:rPr>
          <w:noProof/>
        </w:rPr>
        <w:drawing>
          <wp:inline distT="0" distB="0" distL="0" distR="0" wp14:anchorId="04E478ED" wp14:editId="2D18C1E1">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p>
    <w:p w14:paraId="0000009A" w14:textId="77777777" w:rsidR="00EC6662" w:rsidRDefault="003908DB">
      <w:pPr>
        <w:pStyle w:val="Heading2"/>
        <w:rPr>
          <w:b/>
          <w:color w:val="000000"/>
        </w:rPr>
      </w:pPr>
      <w:bookmarkStart w:id="16" w:name="_Toc53525716"/>
      <w:r>
        <w:rPr>
          <w:b/>
          <w:color w:val="000000"/>
        </w:rPr>
        <w:t>Lattice.</w:t>
      </w:r>
      <w:bookmarkEnd w:id="16"/>
    </w:p>
    <w:p w14:paraId="0000009B" w14:textId="77777777" w:rsidR="00EC6662" w:rsidRDefault="003908DB">
      <w:pPr>
        <w:spacing w:after="0" w:line="240" w:lineRule="auto"/>
        <w:jc w:val="both"/>
        <w:rPr>
          <w:color w:val="000000"/>
        </w:rPr>
      </w:pPr>
      <w:r>
        <w:rPr>
          <w:color w:val="000000"/>
        </w:rPr>
        <w:t xml:space="preserve">An </w:t>
      </w:r>
      <w:r>
        <w:rPr>
          <w:i/>
          <w:color w:val="000000"/>
        </w:rPr>
        <w:t>Object</w:t>
      </w:r>
      <w:r>
        <w:rPr>
          <w:color w:val="000000"/>
        </w:rPr>
        <w:t xml:space="preserve"> which represents statistical areas forming a</w:t>
      </w:r>
      <w:r>
        <w:rPr>
          <w:i/>
          <w:color w:val="000000"/>
        </w:rPr>
        <w:t xml:space="preserve"> Tessellation,</w:t>
      </w:r>
      <w:r>
        <w:rPr>
          <w:color w:val="000000"/>
        </w:rPr>
        <w:t xml:space="preserve"> and attributes are spatial summaries. For example, official statistics of the municipalities of the Netherlands. The previously shown map of Amsterdam neighborhoods (</w:t>
      </w:r>
      <w:hyperlink r:id="rId35">
        <w:r>
          <w:rPr>
            <w:color w:val="0000FF"/>
            <w:u w:val="single"/>
          </w:rPr>
          <w:t>https://maps.amsterdam.nl/open_geodata/?k=198</w:t>
        </w:r>
      </w:hyperlink>
      <w:r>
        <w:rPr>
          <w:color w:val="000000"/>
        </w:rPr>
        <w:t xml:space="preserve">) is an example of </w:t>
      </w:r>
      <w:r>
        <w:rPr>
          <w:i/>
          <w:color w:val="000000"/>
        </w:rPr>
        <w:t>Lattice</w:t>
      </w:r>
      <w:r>
        <w:rPr>
          <w:color w:val="000000"/>
        </w:rPr>
        <w:t>.</w:t>
      </w:r>
    </w:p>
    <w:p w14:paraId="0000009C" w14:textId="77777777" w:rsidR="00EC6662" w:rsidRDefault="00EC6662">
      <w:pPr>
        <w:spacing w:after="0" w:line="240" w:lineRule="auto"/>
        <w:jc w:val="both"/>
        <w:rPr>
          <w:color w:val="000000"/>
        </w:rPr>
      </w:pPr>
    </w:p>
    <w:p w14:paraId="0000009E" w14:textId="1F3972F8" w:rsidR="00EC6662" w:rsidRDefault="003445CF">
      <w:pPr>
        <w:spacing w:after="0" w:line="240" w:lineRule="auto"/>
        <w:jc w:val="both"/>
        <w:rPr>
          <w:i/>
          <w:color w:val="FF0000"/>
        </w:rPr>
      </w:pPr>
      <w:r>
        <w:rPr>
          <w:noProof/>
        </w:rPr>
        <w:drawing>
          <wp:inline distT="0" distB="0" distL="0" distR="0" wp14:anchorId="79FC6863" wp14:editId="7A86F683">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0000009F" w14:textId="77777777" w:rsidR="00EC6662" w:rsidRDefault="003908DB">
      <w:pPr>
        <w:pStyle w:val="Heading2"/>
        <w:rPr>
          <w:b/>
          <w:color w:val="000000"/>
        </w:rPr>
      </w:pPr>
      <w:bookmarkStart w:id="17" w:name="_Toc53525717"/>
      <w:r>
        <w:rPr>
          <w:b/>
          <w:color w:val="000000"/>
        </w:rPr>
        <w:lastRenderedPageBreak/>
        <w:t>Amount.</w:t>
      </w:r>
      <w:bookmarkEnd w:id="17"/>
    </w:p>
    <w:p w14:paraId="000000A0" w14:textId="77777777" w:rsidR="00EC6662" w:rsidRDefault="003908DB">
      <w:pPr>
        <w:spacing w:after="0" w:line="240" w:lineRule="auto"/>
        <w:jc w:val="both"/>
        <w:rPr>
          <w:color w:val="000000"/>
        </w:rPr>
      </w:pPr>
      <w:r>
        <w:rPr>
          <w:color w:val="000000"/>
        </w:rPr>
        <w:t xml:space="preserve">A layer where each data item represents an amount of objects or matter, but is itself </w:t>
      </w:r>
      <w:r>
        <w:rPr>
          <w:b/>
          <w:color w:val="000000"/>
        </w:rPr>
        <w:t>not</w:t>
      </w:r>
      <w:r>
        <w:rPr>
          <w:color w:val="000000"/>
        </w:rPr>
        <w:t xml:space="preserve"> an object (and therefore the layer is not classified as </w:t>
      </w:r>
      <w:r>
        <w:rPr>
          <w:i/>
          <w:color w:val="000000"/>
        </w:rPr>
        <w:t>Object</w:t>
      </w:r>
      <w:r>
        <w:rPr>
          <w:color w:val="000000"/>
        </w:rPr>
        <w:t>). If this is a raster dataset, e.g., then each raster cell represents an amount of objects. For example, the amount of residents living in a cell, or the percentage of elderly. In the example below, each point depicts the number of solar panels (</w:t>
      </w:r>
      <w:proofErr w:type="spellStart"/>
      <w:r>
        <w:rPr>
          <w:i/>
          <w:color w:val="000000"/>
        </w:rPr>
        <w:t>Gedetecteerde_panelen</w:t>
      </w:r>
      <w:proofErr w:type="spellEnd"/>
      <w:r>
        <w:rPr>
          <w:color w:val="000000"/>
        </w:rPr>
        <w:t xml:space="preserve"> attribute) detected at the location and the amount of energy (</w:t>
      </w:r>
      <w:proofErr w:type="spellStart"/>
      <w:r>
        <w:rPr>
          <w:i/>
          <w:color w:val="000000"/>
        </w:rPr>
        <w:t>Vermogen</w:t>
      </w:r>
      <w:proofErr w:type="spellEnd"/>
      <w:r>
        <w:rPr>
          <w:color w:val="000000"/>
        </w:rPr>
        <w:t xml:space="preserve"> attribute) produced by these panels (</w:t>
      </w:r>
      <w:hyperlink r:id="rId37">
        <w:r>
          <w:rPr>
            <w:color w:val="0000FF"/>
            <w:u w:val="single"/>
          </w:rPr>
          <w:t>https://maps.amsterdam.nl/open_geodata/?k=251</w:t>
        </w:r>
      </w:hyperlink>
      <w:r>
        <w:rPr>
          <w:color w:val="000000"/>
        </w:rPr>
        <w:t>).</w:t>
      </w:r>
    </w:p>
    <w:p w14:paraId="000000A1" w14:textId="77777777" w:rsidR="00EC6662" w:rsidRDefault="00EC6662">
      <w:pPr>
        <w:spacing w:after="0" w:line="240" w:lineRule="auto"/>
        <w:jc w:val="both"/>
        <w:rPr>
          <w:color w:val="000000"/>
        </w:rPr>
      </w:pPr>
    </w:p>
    <w:p w14:paraId="000000A3" w14:textId="15B54535" w:rsidR="00EC6662" w:rsidRDefault="008940C9">
      <w:pPr>
        <w:spacing w:after="0" w:line="240" w:lineRule="auto"/>
        <w:jc w:val="both"/>
        <w:rPr>
          <w:i/>
          <w:color w:val="FF0000"/>
        </w:rPr>
      </w:pPr>
      <w:r>
        <w:rPr>
          <w:noProof/>
        </w:rPr>
        <w:drawing>
          <wp:inline distT="0" distB="0" distL="0" distR="0" wp14:anchorId="662CCA42" wp14:editId="3ACB3B72">
            <wp:extent cx="4853940" cy="2603807"/>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2378" cy="2619062"/>
                    </a:xfrm>
                    <a:prstGeom prst="rect">
                      <a:avLst/>
                    </a:prstGeom>
                  </pic:spPr>
                </pic:pic>
              </a:graphicData>
            </a:graphic>
          </wp:inline>
        </w:drawing>
      </w:r>
    </w:p>
    <w:p w14:paraId="000000A4" w14:textId="77777777" w:rsidR="00EC6662" w:rsidRDefault="003908DB">
      <w:pPr>
        <w:pStyle w:val="Heading2"/>
        <w:rPr>
          <w:b/>
          <w:color w:val="000000"/>
        </w:rPr>
      </w:pPr>
      <w:bookmarkStart w:id="18" w:name="_Toc53525718"/>
      <w:r>
        <w:rPr>
          <w:b/>
          <w:color w:val="000000"/>
        </w:rPr>
        <w:t>Network.</w:t>
      </w:r>
      <w:bookmarkEnd w:id="18"/>
    </w:p>
    <w:p w14:paraId="000000A5" w14:textId="77777777" w:rsidR="00EC6662" w:rsidRDefault="003908DB">
      <w:pPr>
        <w:spacing w:after="0" w:line="240" w:lineRule="auto"/>
        <w:jc w:val="both"/>
        <w:rPr>
          <w:color w:val="000000"/>
        </w:rPr>
      </w:pPr>
      <w:r>
        <w:rPr>
          <w:i/>
          <w:color w:val="000000"/>
        </w:rPr>
        <w:t>Network</w:t>
      </w:r>
      <w:r>
        <w:rPr>
          <w:color w:val="000000"/>
        </w:rPr>
        <w:t xml:space="preserve"> is a quantified relation between pairs of spatial objects, for example, traffic flow between two road intersections during rush hour, or commuter flow between municipalities of the Netherlands, or migration flow between cities. </w:t>
      </w:r>
      <w:r>
        <w:rPr>
          <w:i/>
          <w:color w:val="000000"/>
        </w:rPr>
        <w:t xml:space="preserve">Network </w:t>
      </w:r>
      <w:r>
        <w:rPr>
          <w:color w:val="000000"/>
        </w:rPr>
        <w:t>is a dataset that represents the measures of these pairs, either in terms of a linked list or a matrix or an object quality. The map below depicts traffic flows on Amsterdam roads during a 24-hour weekday (</w:t>
      </w:r>
      <w:proofErr w:type="spellStart"/>
      <w:r>
        <w:rPr>
          <w:i/>
          <w:color w:val="000000"/>
        </w:rPr>
        <w:t>etmaal</w:t>
      </w:r>
      <w:proofErr w:type="spellEnd"/>
      <w:r>
        <w:rPr>
          <w:color w:val="000000"/>
        </w:rPr>
        <w:t xml:space="preserve"> attribute, </w:t>
      </w:r>
      <w:hyperlink r:id="rId39">
        <w:r>
          <w:rPr>
            <w:color w:val="0000FF"/>
            <w:u w:val="single"/>
          </w:rPr>
          <w:t>https://maps.amsterdam.nl/open_geodata/?k=253</w:t>
        </w:r>
      </w:hyperlink>
      <w:r>
        <w:rPr>
          <w:color w:val="000000"/>
        </w:rPr>
        <w:t xml:space="preserve">). </w:t>
      </w:r>
    </w:p>
    <w:p w14:paraId="000000A6" w14:textId="77777777" w:rsidR="00EC6662" w:rsidRDefault="00EC6662">
      <w:pPr>
        <w:spacing w:after="0" w:line="240" w:lineRule="auto"/>
        <w:rPr>
          <w:sz w:val="24"/>
          <w:szCs w:val="24"/>
        </w:rPr>
      </w:pPr>
    </w:p>
    <w:p w14:paraId="000000D8" w14:textId="1793A6FB" w:rsidR="00EC6662" w:rsidRDefault="008940C9">
      <w:pPr>
        <w:spacing w:after="0" w:line="240" w:lineRule="auto"/>
        <w:rPr>
          <w:sz w:val="24"/>
          <w:szCs w:val="24"/>
        </w:rPr>
      </w:pPr>
      <w:r>
        <w:rPr>
          <w:noProof/>
        </w:rPr>
        <w:drawing>
          <wp:inline distT="0" distB="0" distL="0" distR="0" wp14:anchorId="1679B883" wp14:editId="37189915">
            <wp:extent cx="5372100" cy="28817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6068" cy="2910714"/>
                    </a:xfrm>
                    <a:prstGeom prst="rect">
                      <a:avLst/>
                    </a:prstGeom>
                  </pic:spPr>
                </pic:pic>
              </a:graphicData>
            </a:graphic>
          </wp:inline>
        </w:drawing>
      </w:r>
    </w:p>
    <w:p w14:paraId="000000D9" w14:textId="77777777" w:rsidR="00EC6662" w:rsidRDefault="003908DB">
      <w:pPr>
        <w:pStyle w:val="Heading2"/>
        <w:rPr>
          <w:b/>
          <w:sz w:val="24"/>
          <w:szCs w:val="24"/>
        </w:rPr>
      </w:pPr>
      <w:bookmarkStart w:id="19" w:name="_Toc53525725"/>
      <w:r>
        <w:rPr>
          <w:b/>
          <w:color w:val="000000"/>
        </w:rPr>
        <w:lastRenderedPageBreak/>
        <w:t>Example annotation measurement scales of real datasets</w:t>
      </w:r>
      <w:bookmarkEnd w:id="19"/>
    </w:p>
    <w:p w14:paraId="000000DA" w14:textId="77777777" w:rsidR="00EC6662" w:rsidRPr="00DE0DC2" w:rsidRDefault="003908DB">
      <w:pPr>
        <w:spacing w:after="0" w:line="240" w:lineRule="auto"/>
      </w:pPr>
      <w:r w:rsidRPr="00DE0DC2">
        <w:rPr>
          <w:color w:val="000000"/>
        </w:rPr>
        <w:t> </w:t>
      </w:r>
    </w:p>
    <w:p w14:paraId="000000DB" w14:textId="4C4CB572" w:rsidR="00EC6662" w:rsidRPr="00DE0DC2" w:rsidRDefault="00C64CC0">
      <w:pPr>
        <w:spacing w:after="0" w:line="240" w:lineRule="auto"/>
        <w:jc w:val="both"/>
        <w:rPr>
          <w:color w:val="000000"/>
        </w:rPr>
      </w:pPr>
      <w:r>
        <w:rPr>
          <w:color w:val="000000"/>
        </w:rPr>
        <w:t xml:space="preserve">A </w:t>
      </w:r>
      <w:r w:rsidR="003908DB" w:rsidRPr="00DE0DC2">
        <w:rPr>
          <w:color w:val="000000"/>
        </w:rPr>
        <w:t>dataset about historical buildings of Amsterdam city. The dataset can be found on the open geodata portal of the municipality of Amsterdam:</w:t>
      </w:r>
      <w:r w:rsidR="003908DB" w:rsidRPr="00DE0DC2">
        <w:t xml:space="preserve"> </w:t>
      </w:r>
      <w:hyperlink r:id="rId41">
        <w:r w:rsidR="003908DB" w:rsidRPr="00DE0DC2">
          <w:rPr>
            <w:color w:val="0000FF"/>
            <w:u w:val="single"/>
          </w:rPr>
          <w:t>https://maps.amsterdam.nl/open_geodata/?k=118</w:t>
        </w:r>
      </w:hyperlink>
      <w:r w:rsidR="003908DB" w:rsidRPr="00DE0DC2">
        <w:rPr>
          <w:color w:val="000000"/>
        </w:rPr>
        <w:t xml:space="preserve">. </w:t>
      </w:r>
    </w:p>
    <w:p w14:paraId="000000DF" w14:textId="58646E57" w:rsidR="00EC6662" w:rsidRDefault="00EC6662">
      <w:pPr>
        <w:spacing w:after="0" w:line="240" w:lineRule="auto"/>
        <w:jc w:val="both"/>
        <w:rPr>
          <w:color w:val="000000"/>
        </w:rPr>
      </w:pPr>
    </w:p>
    <w:p w14:paraId="000000F2" w14:textId="4ACF45E4" w:rsidR="00EC6662" w:rsidRPr="00DE0DC2" w:rsidRDefault="000442ED">
      <w:pPr>
        <w:spacing w:after="0" w:line="240" w:lineRule="auto"/>
      </w:pPr>
      <w:r>
        <w:rPr>
          <w:noProof/>
        </w:rPr>
        <w:drawing>
          <wp:inline distT="0" distB="0" distL="0" distR="0" wp14:anchorId="0CB91598" wp14:editId="6108D879">
            <wp:extent cx="6400800" cy="34335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3290" cy="3440292"/>
                    </a:xfrm>
                    <a:prstGeom prst="rect">
                      <a:avLst/>
                    </a:prstGeom>
                  </pic:spPr>
                </pic:pic>
              </a:graphicData>
            </a:graphic>
          </wp:inline>
        </w:drawing>
      </w:r>
    </w:p>
    <w:p w14:paraId="000000F3" w14:textId="566CBCB8" w:rsidR="00EC6662" w:rsidRPr="00DE0DC2" w:rsidRDefault="000246DE">
      <w:pPr>
        <w:spacing w:after="0" w:line="240" w:lineRule="auto"/>
      </w:pPr>
      <w:r>
        <w:t>A</w:t>
      </w:r>
      <w:r w:rsidR="003908DB" w:rsidRPr="00DE0DC2">
        <w:t xml:space="preserve"> dataset depicting potential areas for deploying wind turbines around Amsterdam city (</w:t>
      </w:r>
      <w:hyperlink r:id="rId43">
        <w:r w:rsidR="003908DB" w:rsidRPr="00DE0DC2">
          <w:rPr>
            <w:color w:val="0000FF"/>
            <w:u w:val="single"/>
          </w:rPr>
          <w:t>https://maps.amsterdam.nl/open_geodata/?k=96</w:t>
        </w:r>
      </w:hyperlink>
      <w:r w:rsidR="003908DB" w:rsidRPr="00DE0DC2">
        <w:t>).</w:t>
      </w:r>
    </w:p>
    <w:p w14:paraId="000000F4" w14:textId="05E80872" w:rsidR="00EC6662" w:rsidRPr="00DE0DC2" w:rsidRDefault="00EC6662">
      <w:pPr>
        <w:spacing w:after="0" w:line="240" w:lineRule="auto"/>
        <w:rPr>
          <w:noProof/>
        </w:rPr>
      </w:pPr>
    </w:p>
    <w:p w14:paraId="3198A6ED" w14:textId="1BDBE711" w:rsidR="006E35EA" w:rsidRPr="007E2A7F" w:rsidRDefault="000442ED" w:rsidP="006E35EA">
      <w:pPr>
        <w:spacing w:after="0" w:line="240" w:lineRule="auto"/>
        <w:jc w:val="center"/>
        <w:rPr>
          <w:color w:val="FF0000"/>
        </w:rPr>
      </w:pPr>
      <w:r>
        <w:rPr>
          <w:noProof/>
        </w:rPr>
        <w:drawing>
          <wp:inline distT="0" distB="0" distL="0" distR="0" wp14:anchorId="172B9CB9" wp14:editId="7F28226B">
            <wp:extent cx="5943600" cy="318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8335"/>
                    </a:xfrm>
                    <a:prstGeom prst="rect">
                      <a:avLst/>
                    </a:prstGeom>
                  </pic:spPr>
                </pic:pic>
              </a:graphicData>
            </a:graphic>
          </wp:inline>
        </w:drawing>
      </w:r>
      <w:r w:rsidRPr="007E2A7F">
        <w:rPr>
          <w:color w:val="FF0000"/>
        </w:rPr>
        <w:t xml:space="preserve"> </w:t>
      </w:r>
    </w:p>
    <w:p w14:paraId="3157FE40" w14:textId="1EC3AFE6" w:rsidR="007669C7" w:rsidRDefault="007669C7">
      <w:pPr>
        <w:spacing w:after="0" w:line="240" w:lineRule="auto"/>
        <w:rPr>
          <w:color w:val="000000"/>
        </w:rPr>
      </w:pPr>
    </w:p>
    <w:p w14:paraId="543FCD51" w14:textId="77777777" w:rsidR="006D0F5A" w:rsidRDefault="006D0F5A">
      <w:pPr>
        <w:spacing w:after="0" w:line="240" w:lineRule="auto"/>
        <w:rPr>
          <w:color w:val="000000"/>
        </w:rPr>
      </w:pPr>
    </w:p>
    <w:sectPr w:rsidR="006D0F5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B3FE0"/>
    <w:multiLevelType w:val="multilevel"/>
    <w:tmpl w:val="6DEA4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1C3034"/>
    <w:multiLevelType w:val="multilevel"/>
    <w:tmpl w:val="E4E82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ewBBLGRkYG5paGRko6SsGpxcWZ+XkgBca1AKi2v90sAAAA"/>
  </w:docVars>
  <w:rsids>
    <w:rsidRoot w:val="00EC6662"/>
    <w:rsid w:val="000246DE"/>
    <w:rsid w:val="000442ED"/>
    <w:rsid w:val="00091F6F"/>
    <w:rsid w:val="000D210C"/>
    <w:rsid w:val="000E7B1E"/>
    <w:rsid w:val="001110C2"/>
    <w:rsid w:val="0019380A"/>
    <w:rsid w:val="001A4CC6"/>
    <w:rsid w:val="0025402E"/>
    <w:rsid w:val="002E33AE"/>
    <w:rsid w:val="0032377F"/>
    <w:rsid w:val="003445CF"/>
    <w:rsid w:val="003908DB"/>
    <w:rsid w:val="003C17D9"/>
    <w:rsid w:val="003C6E25"/>
    <w:rsid w:val="0041451E"/>
    <w:rsid w:val="0042415C"/>
    <w:rsid w:val="004B5893"/>
    <w:rsid w:val="004E0345"/>
    <w:rsid w:val="005447D0"/>
    <w:rsid w:val="005A608F"/>
    <w:rsid w:val="006C43E1"/>
    <w:rsid w:val="006D0F5A"/>
    <w:rsid w:val="006E0F0B"/>
    <w:rsid w:val="006E35EA"/>
    <w:rsid w:val="0074255E"/>
    <w:rsid w:val="007669C7"/>
    <w:rsid w:val="007B723F"/>
    <w:rsid w:val="007E0D71"/>
    <w:rsid w:val="007E2A7F"/>
    <w:rsid w:val="007F2358"/>
    <w:rsid w:val="0080363F"/>
    <w:rsid w:val="0081022A"/>
    <w:rsid w:val="008222D4"/>
    <w:rsid w:val="0082704C"/>
    <w:rsid w:val="008940C9"/>
    <w:rsid w:val="008B1746"/>
    <w:rsid w:val="008D7FD6"/>
    <w:rsid w:val="008F476F"/>
    <w:rsid w:val="009379AC"/>
    <w:rsid w:val="00944C12"/>
    <w:rsid w:val="009510CA"/>
    <w:rsid w:val="00983EC7"/>
    <w:rsid w:val="009A7914"/>
    <w:rsid w:val="009C5BEA"/>
    <w:rsid w:val="00A54120"/>
    <w:rsid w:val="00A837B7"/>
    <w:rsid w:val="00A92C42"/>
    <w:rsid w:val="00BB590C"/>
    <w:rsid w:val="00BD78FF"/>
    <w:rsid w:val="00BE5AB6"/>
    <w:rsid w:val="00C169D4"/>
    <w:rsid w:val="00C64CC0"/>
    <w:rsid w:val="00C96775"/>
    <w:rsid w:val="00CE75BD"/>
    <w:rsid w:val="00DE0DC2"/>
    <w:rsid w:val="00E07386"/>
    <w:rsid w:val="00EC6662"/>
    <w:rsid w:val="00F700AB"/>
    <w:rsid w:val="00F821AE"/>
    <w:rsid w:val="00FC3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6004379B"/>
  <w15:docId w15:val="{CB883A9E-8A4E-4CDF-877E-BBF4D6798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0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2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947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7BD"/>
    <w:rPr>
      <w:rFonts w:ascii="Segoe UI" w:hAnsi="Segoe UI" w:cs="Segoe UI"/>
      <w:sz w:val="18"/>
      <w:szCs w:val="18"/>
    </w:rPr>
  </w:style>
  <w:style w:type="paragraph" w:styleId="NormalWeb">
    <w:name w:val="Normal (Web)"/>
    <w:basedOn w:val="Normal"/>
    <w:uiPriority w:val="99"/>
    <w:semiHidden/>
    <w:unhideWhenUsed/>
    <w:rsid w:val="009B41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41B5"/>
    <w:rPr>
      <w:color w:val="0000FF"/>
      <w:u w:val="single"/>
    </w:rPr>
  </w:style>
  <w:style w:type="character" w:customStyle="1" w:styleId="Heading1Char">
    <w:name w:val="Heading 1 Char"/>
    <w:basedOn w:val="DefaultParagraphFont"/>
    <w:link w:val="Heading1"/>
    <w:uiPriority w:val="9"/>
    <w:rsid w:val="00BE60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E600C"/>
    <w:pPr>
      <w:outlineLvl w:val="9"/>
    </w:pPr>
  </w:style>
  <w:style w:type="paragraph" w:styleId="TOC1">
    <w:name w:val="toc 1"/>
    <w:basedOn w:val="Normal"/>
    <w:next w:val="Normal"/>
    <w:autoRedefine/>
    <w:uiPriority w:val="39"/>
    <w:unhideWhenUsed/>
    <w:rsid w:val="006A4024"/>
    <w:pPr>
      <w:spacing w:after="100"/>
    </w:pPr>
  </w:style>
  <w:style w:type="paragraph" w:styleId="TOC2">
    <w:name w:val="toc 2"/>
    <w:basedOn w:val="Normal"/>
    <w:next w:val="Normal"/>
    <w:autoRedefine/>
    <w:uiPriority w:val="39"/>
    <w:unhideWhenUsed/>
    <w:rsid w:val="006A4024"/>
    <w:pPr>
      <w:spacing w:after="100"/>
      <w:ind w:left="220"/>
    </w:pPr>
  </w:style>
  <w:style w:type="character" w:styleId="CommentReference">
    <w:name w:val="annotation reference"/>
    <w:basedOn w:val="DefaultParagraphFont"/>
    <w:uiPriority w:val="99"/>
    <w:semiHidden/>
    <w:unhideWhenUsed/>
    <w:rsid w:val="002B6A3B"/>
    <w:rPr>
      <w:sz w:val="16"/>
      <w:szCs w:val="16"/>
    </w:rPr>
  </w:style>
  <w:style w:type="paragraph" w:styleId="CommentText">
    <w:name w:val="annotation text"/>
    <w:basedOn w:val="Normal"/>
    <w:link w:val="CommentTextChar"/>
    <w:uiPriority w:val="99"/>
    <w:semiHidden/>
    <w:unhideWhenUsed/>
    <w:rsid w:val="002B6A3B"/>
    <w:pPr>
      <w:spacing w:line="240" w:lineRule="auto"/>
    </w:pPr>
    <w:rPr>
      <w:sz w:val="20"/>
      <w:szCs w:val="20"/>
    </w:rPr>
  </w:style>
  <w:style w:type="character" w:customStyle="1" w:styleId="CommentTextChar">
    <w:name w:val="Comment Text Char"/>
    <w:basedOn w:val="DefaultParagraphFont"/>
    <w:link w:val="CommentText"/>
    <w:uiPriority w:val="99"/>
    <w:semiHidden/>
    <w:rsid w:val="002B6A3B"/>
    <w:rPr>
      <w:sz w:val="20"/>
      <w:szCs w:val="20"/>
    </w:rPr>
  </w:style>
  <w:style w:type="paragraph" w:styleId="CommentSubject">
    <w:name w:val="annotation subject"/>
    <w:basedOn w:val="CommentText"/>
    <w:next w:val="CommentText"/>
    <w:link w:val="CommentSubjectChar"/>
    <w:uiPriority w:val="99"/>
    <w:semiHidden/>
    <w:unhideWhenUsed/>
    <w:rsid w:val="002B6A3B"/>
    <w:rPr>
      <w:b/>
      <w:bCs/>
    </w:rPr>
  </w:style>
  <w:style w:type="character" w:customStyle="1" w:styleId="CommentSubjectChar">
    <w:name w:val="Comment Subject Char"/>
    <w:basedOn w:val="CommentTextChar"/>
    <w:link w:val="CommentSubject"/>
    <w:uiPriority w:val="99"/>
    <w:semiHidden/>
    <w:rsid w:val="002B6A3B"/>
    <w:rPr>
      <w:b/>
      <w:bCs/>
      <w:sz w:val="20"/>
      <w:szCs w:val="20"/>
    </w:rPr>
  </w:style>
  <w:style w:type="character" w:styleId="UnresolvedMention">
    <w:name w:val="Unresolved Mention"/>
    <w:basedOn w:val="DefaultParagraphFont"/>
    <w:uiPriority w:val="99"/>
    <w:semiHidden/>
    <w:unhideWhenUsed/>
    <w:rsid w:val="00867353"/>
    <w:rPr>
      <w:color w:val="605E5C"/>
      <w:shd w:val="clear" w:color="auto" w:fill="E1DFDD"/>
    </w:rPr>
  </w:style>
  <w:style w:type="paragraph" w:styleId="ListParagraph">
    <w:name w:val="List Paragraph"/>
    <w:basedOn w:val="Normal"/>
    <w:uiPriority w:val="34"/>
    <w:qFormat/>
    <w:rsid w:val="00DA7A70"/>
    <w:pPr>
      <w:ind w:left="720"/>
      <w:contextualSpacing/>
    </w:pPr>
  </w:style>
  <w:style w:type="table" w:styleId="TableGrid">
    <w:name w:val="Table Grid"/>
    <w:basedOn w:val="TableNormal"/>
    <w:uiPriority w:val="39"/>
    <w:rsid w:val="00E94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223BE"/>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86F00"/>
    <w:rPr>
      <w:color w:val="954F72" w:themeColor="followedHyperlink"/>
      <w:u w:val="single"/>
    </w:rPr>
  </w:style>
  <w:style w:type="paragraph" w:styleId="Header">
    <w:name w:val="header"/>
    <w:basedOn w:val="Normal"/>
    <w:link w:val="HeaderChar"/>
    <w:uiPriority w:val="99"/>
    <w:unhideWhenUsed/>
    <w:rsid w:val="0003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F8D"/>
  </w:style>
  <w:style w:type="paragraph" w:styleId="Footer">
    <w:name w:val="footer"/>
    <w:basedOn w:val="Normal"/>
    <w:link w:val="FooterChar"/>
    <w:uiPriority w:val="99"/>
    <w:unhideWhenUsed/>
    <w:rsid w:val="0003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F8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maps.amsterdam.nl/open_geodata/?k=198"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maps.amsterdam.nl/open_geodata/?k=253" TargetMode="External"/><Relationship Id="rId21" Type="http://schemas.openxmlformats.org/officeDocument/2006/relationships/hyperlink" Target="https://www.movebank.org/cms/webapp?gwt_fragment=page=studies,path=study1049685237" TargetMode="External"/><Relationship Id="rId34" Type="http://schemas.openxmlformats.org/officeDocument/2006/relationships/image" Target="media/image15.png"/><Relationship Id="rId42" Type="http://schemas.openxmlformats.org/officeDocument/2006/relationships/image" Target="media/image19.png"/><Relationship Id="rId7" Type="http://schemas.openxmlformats.org/officeDocument/2006/relationships/hyperlink" Target="https://maps.amsterdam.nl/open_geodata/?k=99"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ps.amsterdam.nl/open_geodata/?k=243"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www.pdok.nl/geo-services/-/article/actueel-hoogtebestand-nederland-ahn1-"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maps.amsterdam.nl/open_geodata/?k=251"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ps.amsterdam.nl/open_geodata/?k=298" TargetMode="External"/><Relationship Id="rId23" Type="http://schemas.openxmlformats.org/officeDocument/2006/relationships/hyperlink" Target="https://maps.amsterdam.nl/open_geodata/?k=252" TargetMode="External"/><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yperlink" Target="https://maps.amsterdam.nl/open_geodata/?k=100" TargetMode="External"/><Relationship Id="rId31" Type="http://schemas.openxmlformats.org/officeDocument/2006/relationships/hyperlink" Target="https://www.pdok.nl/geo-services/-/article/zeegebieden"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maps.amsterdam.nl/open_geodata/?k=198"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maps.amsterdam.nl/open_geodata/?k=152" TargetMode="External"/><Relationship Id="rId30" Type="http://schemas.openxmlformats.org/officeDocument/2006/relationships/image" Target="media/image13.png"/><Relationship Id="rId35" Type="http://schemas.openxmlformats.org/officeDocument/2006/relationships/hyperlink" Target="https://maps.amsterdam.nl/open_geodata/?k=198" TargetMode="External"/><Relationship Id="rId43" Type="http://schemas.openxmlformats.org/officeDocument/2006/relationships/hyperlink" Target="https://maps.amsterdam.nl/open_geodata/?k=96"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aps.amsterdam.nl/open_geodata/?k=115" TargetMode="External"/><Relationship Id="rId25" Type="http://schemas.openxmlformats.org/officeDocument/2006/relationships/hyperlink" Target="https://maps.amsterdam.nl/open_geodata/?k=245" TargetMode="External"/><Relationship Id="rId33" Type="http://schemas.openxmlformats.org/officeDocument/2006/relationships/hyperlink" Target="https://maps.amsterdam.nl/open_geodata/?k=254" TargetMode="External"/><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maps.amsterdam.nl/open_geodata/?k=1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CJV0mxlC4wHCZOTz5FLT/p7Q7Q==">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Enkhbold Nyamsuren</dc:creator>
  <cp:lastModifiedBy>Hans Franke</cp:lastModifiedBy>
  <cp:revision>95</cp:revision>
  <dcterms:created xsi:type="dcterms:W3CDTF">2020-10-03T13:44:00Z</dcterms:created>
  <dcterms:modified xsi:type="dcterms:W3CDTF">2020-11-17T13:00:00Z</dcterms:modified>
</cp:coreProperties>
</file>